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F" w:rsidRDefault="00E3559F" w:rsidP="00E3559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PRAVNI IZVORI  </w:t>
      </w:r>
    </w:p>
    <w:p w:rsidR="00E3559F" w:rsidRDefault="00E3559F" w:rsidP="00E3559F">
      <w:pPr>
        <w:jc w:val="center"/>
        <w:rPr>
          <w:rFonts w:ascii="Times New Roman" w:hAnsi="Times New Roman"/>
          <w:b/>
          <w:bCs/>
        </w:rPr>
      </w:pPr>
    </w:p>
    <w:p w:rsidR="00E3559F" w:rsidRDefault="00E3559F" w:rsidP="00E3559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pripremu kandidata prijavljenih na </w:t>
      </w:r>
      <w:r w:rsidR="00612E7E">
        <w:rPr>
          <w:rFonts w:ascii="Times New Roman" w:hAnsi="Times New Roman"/>
          <w:b/>
          <w:bCs/>
        </w:rPr>
        <w:t>OGLAS</w:t>
      </w:r>
      <w:r>
        <w:rPr>
          <w:rFonts w:ascii="Times New Roman" w:hAnsi="Times New Roman"/>
          <w:b/>
          <w:bCs/>
        </w:rPr>
        <w:t xml:space="preserve"> objavljen u </w:t>
      </w:r>
    </w:p>
    <w:p w:rsidR="00E3559F" w:rsidRDefault="00E3559F" w:rsidP="00E3559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 </w:t>
      </w:r>
      <w:r w:rsidR="00612E7E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Narodnim novinama</w:t>
      </w:r>
      <w:r w:rsidR="00612E7E">
        <w:rPr>
          <w:rFonts w:ascii="Times New Roman" w:hAnsi="Times New Roman"/>
          <w:b/>
          <w:bCs/>
        </w:rPr>
        <w:t>“</w:t>
      </w:r>
      <w:r>
        <w:rPr>
          <w:rFonts w:ascii="Times New Roman" w:hAnsi="Times New Roman"/>
          <w:b/>
          <w:bCs/>
        </w:rPr>
        <w:t xml:space="preserve"> broj </w:t>
      </w:r>
      <w:r w:rsidR="00612E7E">
        <w:rPr>
          <w:rFonts w:ascii="Times New Roman" w:hAnsi="Times New Roman"/>
          <w:b/>
          <w:bCs/>
        </w:rPr>
        <w:t>14</w:t>
      </w:r>
      <w:r>
        <w:rPr>
          <w:rFonts w:ascii="Times New Roman" w:hAnsi="Times New Roman"/>
          <w:b/>
          <w:bCs/>
        </w:rPr>
        <w:t xml:space="preserve"> od </w:t>
      </w:r>
      <w:r w:rsidR="00612E7E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. </w:t>
      </w:r>
      <w:r w:rsidR="00612E7E">
        <w:rPr>
          <w:rFonts w:ascii="Times New Roman" w:hAnsi="Times New Roman"/>
          <w:b/>
          <w:bCs/>
        </w:rPr>
        <w:t>veljače</w:t>
      </w:r>
      <w:r>
        <w:rPr>
          <w:rFonts w:ascii="Times New Roman" w:hAnsi="Times New Roman"/>
          <w:b/>
          <w:bCs/>
        </w:rPr>
        <w:t xml:space="preserve"> 2014.</w:t>
      </w:r>
      <w:r w:rsidR="0024129A">
        <w:rPr>
          <w:rFonts w:ascii="Times New Roman" w:hAnsi="Times New Roman"/>
          <w:b/>
          <w:bCs/>
        </w:rPr>
        <w:t>, Hrvatskom zavodu za zapošljavanje -Biltenu broj 24 od 5. veljače 2014. i web stranici Ministarstva uprave od 06. veljače 2014.</w:t>
      </w:r>
    </w:p>
    <w:p w:rsidR="00E3559F" w:rsidRDefault="00E3559F" w:rsidP="00E3559F">
      <w:pPr>
        <w:jc w:val="center"/>
        <w:rPr>
          <w:rFonts w:ascii="Times New Roman" w:hAnsi="Times New Roman"/>
          <w:lang w:eastAsia="hr-HR"/>
        </w:rPr>
      </w:pPr>
    </w:p>
    <w:p w:rsidR="00AA1F93" w:rsidRDefault="00AA1F93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7EA4" w:rsidRDefault="007E7EA4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59F" w:rsidRDefault="00E3559F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Napomena:</w:t>
      </w:r>
    </w:p>
    <w:p w:rsidR="00AA1F93" w:rsidRDefault="00AA1F93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59F" w:rsidRPr="00726AFD" w:rsidRDefault="00E3559F" w:rsidP="00726AF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26AFD">
        <w:rPr>
          <w:rFonts w:ascii="Times New Roman" w:hAnsi="Times New Roman"/>
          <w:b/>
          <w:bCs/>
          <w:sz w:val="28"/>
          <w:szCs w:val="28"/>
        </w:rPr>
        <w:t>Za sva radna mjesta će se provesti testiranje iz poznavanja  osnova ustavnog ustrojstva Republike Hrvatske  za što je pravni izvor Ustav Republike Hrvatske (Narodne novine, broj 85/10) te  iz područja stranog jezika i  rada na računalu</w:t>
      </w:r>
    </w:p>
    <w:p w:rsidR="00E3559F" w:rsidRDefault="00E3559F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6AFD" w:rsidRDefault="00726AFD" w:rsidP="00E3559F">
      <w:pPr>
        <w:rPr>
          <w:rFonts w:ascii="Times New Roman" w:hAnsi="Times New Roman"/>
          <w:b/>
          <w:bCs/>
        </w:rPr>
      </w:pPr>
    </w:p>
    <w:p w:rsidR="002D6677" w:rsidRDefault="002D6677" w:rsidP="00E3559F">
      <w:pPr>
        <w:rPr>
          <w:rFonts w:ascii="Times New Roman" w:hAnsi="Times New Roman"/>
          <w:b/>
          <w:bCs/>
        </w:rPr>
      </w:pPr>
    </w:p>
    <w:p w:rsidR="00E3559F" w:rsidRPr="00726AFD" w:rsidRDefault="00E3559F" w:rsidP="00726AFD">
      <w:pPr>
        <w:rPr>
          <w:rFonts w:ascii="Times New Roman" w:hAnsi="Times New Roman"/>
          <w:b/>
          <w:bCs/>
          <w:sz w:val="28"/>
          <w:szCs w:val="28"/>
        </w:rPr>
      </w:pPr>
      <w:r w:rsidRPr="00726AFD">
        <w:rPr>
          <w:rFonts w:ascii="Times New Roman" w:hAnsi="Times New Roman"/>
          <w:b/>
          <w:bCs/>
          <w:sz w:val="28"/>
          <w:szCs w:val="28"/>
        </w:rPr>
        <w:t>Provjera znanja, sposobnosti i vještina bitnih za obavljanje poslova radnih mjesta</w:t>
      </w:r>
      <w:r w:rsidR="00726AFD">
        <w:rPr>
          <w:rFonts w:ascii="Times New Roman" w:hAnsi="Times New Roman"/>
          <w:b/>
          <w:bCs/>
          <w:sz w:val="28"/>
          <w:szCs w:val="28"/>
        </w:rPr>
        <w:t>:</w:t>
      </w:r>
    </w:p>
    <w:p w:rsidR="00E3559F" w:rsidRDefault="00E3559F" w:rsidP="00E3559F">
      <w:pPr>
        <w:rPr>
          <w:rFonts w:ascii="Times New Roman" w:hAnsi="Times New Roman"/>
          <w:b/>
          <w:bCs/>
        </w:rPr>
      </w:pPr>
    </w:p>
    <w:p w:rsidR="007E7EA4" w:rsidRDefault="007E7EA4" w:rsidP="00E3559F">
      <w:pPr>
        <w:rPr>
          <w:rFonts w:ascii="Times New Roman" w:hAnsi="Times New Roman"/>
          <w:b/>
          <w:bCs/>
        </w:rPr>
      </w:pPr>
    </w:p>
    <w:p w:rsidR="007E7EA4" w:rsidRDefault="007E7EA4" w:rsidP="00E3559F">
      <w:pPr>
        <w:rPr>
          <w:rFonts w:ascii="Times New Roman" w:hAnsi="Times New Roman"/>
          <w:b/>
          <w:bCs/>
        </w:rPr>
      </w:pPr>
    </w:p>
    <w:p w:rsidR="00AA1F93" w:rsidRDefault="00AA1F93" w:rsidP="00E3559F">
      <w:pPr>
        <w:rPr>
          <w:rFonts w:ascii="Times New Roman" w:hAnsi="Times New Roman"/>
          <w:b/>
          <w:bCs/>
        </w:rPr>
      </w:pPr>
    </w:p>
    <w:p w:rsidR="00612E7E" w:rsidRPr="00AA1F93" w:rsidRDefault="00612E7E" w:rsidP="00612E7E">
      <w:pPr>
        <w:keepNext/>
        <w:jc w:val="both"/>
        <w:rPr>
          <w:rFonts w:ascii="Times New Roman" w:eastAsia="Times New Roman" w:hAnsi="Times New Roman"/>
          <w:bCs/>
          <w:lang w:eastAsia="hr-HR"/>
        </w:rPr>
      </w:pPr>
      <w:r w:rsidRPr="00AA1F93">
        <w:rPr>
          <w:rFonts w:ascii="Times New Roman" w:eastAsia="Times New Roman" w:hAnsi="Times New Roman"/>
          <w:bCs/>
          <w:lang w:eastAsia="hr-HR"/>
        </w:rPr>
        <w:t xml:space="preserve">2. GLAVNO TAJNIŠTVO MINISTARSTVA </w:t>
      </w:r>
    </w:p>
    <w:p w:rsidR="00612E7E" w:rsidRPr="00AA1F93" w:rsidRDefault="00612E7E" w:rsidP="00612E7E">
      <w:pPr>
        <w:keepNext/>
        <w:jc w:val="both"/>
        <w:rPr>
          <w:rFonts w:ascii="Times New Roman" w:eastAsia="Times New Roman" w:hAnsi="Times New Roman"/>
          <w:bCs/>
          <w:lang w:eastAsia="hr-HR"/>
        </w:rPr>
      </w:pPr>
      <w:r w:rsidRPr="00AA1F93">
        <w:rPr>
          <w:rFonts w:ascii="Times New Roman" w:eastAsia="Times New Roman" w:hAnsi="Times New Roman"/>
          <w:bCs/>
          <w:lang w:eastAsia="hr-HR"/>
        </w:rPr>
        <w:t>2.2. Služba za nabavu</w:t>
      </w:r>
    </w:p>
    <w:p w:rsidR="00612E7E" w:rsidRPr="00AA1F93" w:rsidRDefault="00612E7E" w:rsidP="00612E7E">
      <w:pPr>
        <w:jc w:val="both"/>
        <w:rPr>
          <w:rFonts w:ascii="Times New Roman" w:eastAsia="Times New Roman" w:hAnsi="Times New Roman"/>
          <w:bCs/>
          <w:lang w:eastAsia="hr-HR"/>
        </w:rPr>
      </w:pPr>
      <w:r w:rsidRPr="00AA1F93">
        <w:rPr>
          <w:rFonts w:ascii="Times New Roman" w:eastAsia="Times New Roman" w:hAnsi="Times New Roman"/>
          <w:bCs/>
          <w:lang w:eastAsia="hr-HR"/>
        </w:rPr>
        <w:t>2.2.1. Odjel za pripremu nabave i obradu ponuda</w:t>
      </w:r>
    </w:p>
    <w:p w:rsidR="00612E7E" w:rsidRPr="00AA1F93" w:rsidRDefault="00612E7E" w:rsidP="00E3559F">
      <w:pPr>
        <w:rPr>
          <w:rFonts w:ascii="Times New Roman" w:hAnsi="Times New Roman"/>
          <w:b/>
          <w:bCs/>
        </w:rPr>
      </w:pPr>
    </w:p>
    <w:p w:rsidR="00612E7E" w:rsidRPr="00AA1F93" w:rsidRDefault="00612E7E" w:rsidP="00612E7E">
      <w:pPr>
        <w:keepNext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AA1F93">
        <w:rPr>
          <w:rFonts w:ascii="Times New Roman" w:eastAsia="Times New Roman" w:hAnsi="Times New Roman"/>
          <w:b/>
          <w:bCs/>
          <w:lang w:eastAsia="hr-HR"/>
        </w:rPr>
        <w:t>stručni suradnik – 1 izvršitelj/</w:t>
      </w:r>
      <w:proofErr w:type="spellStart"/>
      <w:r w:rsidRPr="00AA1F93"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</w:p>
    <w:p w:rsidR="00612E7E" w:rsidRPr="00AA1F93" w:rsidRDefault="00612E7E" w:rsidP="00612E7E">
      <w:pPr>
        <w:keepNext/>
        <w:jc w:val="both"/>
        <w:rPr>
          <w:rFonts w:ascii="Times New Roman" w:eastAsia="Times New Roman" w:hAnsi="Times New Roman"/>
          <w:b/>
          <w:bCs/>
          <w:i/>
          <w:lang w:eastAsia="hr-HR"/>
        </w:rPr>
      </w:pPr>
      <w:r w:rsidRPr="00AA1F93">
        <w:rPr>
          <w:rFonts w:ascii="Times New Roman" w:eastAsia="Times New Roman" w:hAnsi="Times New Roman"/>
          <w:bCs/>
          <w:i/>
          <w:lang w:eastAsia="hr-HR"/>
        </w:rPr>
        <w:t>radi zamjene duže vrijeme odsutne službenice do povratka odsutne službenice</w:t>
      </w:r>
    </w:p>
    <w:p w:rsidR="00612E7E" w:rsidRPr="00AA1F93" w:rsidRDefault="00612E7E" w:rsidP="00E3559F">
      <w:pPr>
        <w:rPr>
          <w:rFonts w:ascii="Times New Roman" w:hAnsi="Times New Roman"/>
          <w:b/>
          <w:bCs/>
        </w:rPr>
      </w:pPr>
    </w:p>
    <w:p w:rsidR="00612E7E" w:rsidRPr="00AA1F93" w:rsidRDefault="00612E7E" w:rsidP="00612E7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A1F93">
        <w:rPr>
          <w:rFonts w:ascii="Times New Roman" w:hAnsi="Times New Roman"/>
        </w:rPr>
        <w:t>Zakon o javnoj nabavi (Narodne novine, broj 90/11, 83/13</w:t>
      </w:r>
      <w:r w:rsidR="00F25E30">
        <w:rPr>
          <w:rFonts w:ascii="Times New Roman" w:hAnsi="Times New Roman"/>
        </w:rPr>
        <w:t xml:space="preserve"> i</w:t>
      </w:r>
      <w:r w:rsidRPr="00AA1F93">
        <w:rPr>
          <w:rFonts w:ascii="Times New Roman" w:hAnsi="Times New Roman"/>
        </w:rPr>
        <w:t xml:space="preserve"> 143/13)</w:t>
      </w:r>
    </w:p>
    <w:p w:rsidR="00612E7E" w:rsidRPr="00AA1F93" w:rsidRDefault="00612E7E" w:rsidP="00612E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A1F93">
        <w:rPr>
          <w:rFonts w:ascii="Times New Roman" w:hAnsi="Times New Roman"/>
        </w:rPr>
        <w:t xml:space="preserve">članci od 1. do 105. </w:t>
      </w:r>
    </w:p>
    <w:p w:rsidR="00612E7E" w:rsidRPr="00AA1F93" w:rsidRDefault="00612E7E" w:rsidP="00612E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A1F93">
        <w:rPr>
          <w:rFonts w:ascii="Times New Roman" w:hAnsi="Times New Roman"/>
        </w:rPr>
        <w:t xml:space="preserve">članci </w:t>
      </w:r>
      <w:r w:rsidR="000F16E7">
        <w:rPr>
          <w:rFonts w:ascii="Times New Roman" w:hAnsi="Times New Roman"/>
        </w:rPr>
        <w:t xml:space="preserve">od </w:t>
      </w:r>
      <w:r w:rsidRPr="00AA1F93">
        <w:rPr>
          <w:rFonts w:ascii="Times New Roman" w:hAnsi="Times New Roman"/>
        </w:rPr>
        <w:t>136. do 188.</w:t>
      </w:r>
    </w:p>
    <w:p w:rsidR="00612E7E" w:rsidRPr="00AA1F93" w:rsidRDefault="00612E7E" w:rsidP="00612E7E">
      <w:pPr>
        <w:rPr>
          <w:rFonts w:ascii="Times New Roman" w:hAnsi="Times New Roman"/>
        </w:rPr>
      </w:pPr>
    </w:p>
    <w:p w:rsidR="00612E7E" w:rsidRPr="00AA1F93" w:rsidRDefault="00612E7E" w:rsidP="00612E7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A1F93">
        <w:rPr>
          <w:rFonts w:ascii="Times New Roman" w:hAnsi="Times New Roman"/>
        </w:rPr>
        <w:t xml:space="preserve">Uredba o načinu izrade i postupanju s dokumentacijom za nadmetanje i ponudama </w:t>
      </w:r>
    </w:p>
    <w:p w:rsidR="00612E7E" w:rsidRPr="00AA1F93" w:rsidRDefault="00612E7E" w:rsidP="00612E7E">
      <w:pPr>
        <w:pStyle w:val="ListParagraph"/>
        <w:ind w:left="360"/>
        <w:rPr>
          <w:rFonts w:ascii="Times New Roman" w:hAnsi="Times New Roman"/>
        </w:rPr>
      </w:pPr>
      <w:r w:rsidRPr="00AA1F93">
        <w:rPr>
          <w:rFonts w:ascii="Times New Roman" w:hAnsi="Times New Roman"/>
        </w:rPr>
        <w:t>(Narodne novine 10/12)</w:t>
      </w:r>
    </w:p>
    <w:p w:rsidR="00612E7E" w:rsidRPr="00AA1F93" w:rsidRDefault="00612E7E" w:rsidP="00E3559F">
      <w:pPr>
        <w:rPr>
          <w:rFonts w:ascii="Times New Roman" w:hAnsi="Times New Roman"/>
          <w:b/>
          <w:bCs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EA4" w:rsidRDefault="007E7EA4" w:rsidP="007E7E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E7E" w:rsidRPr="00AA1F93" w:rsidRDefault="00612E7E" w:rsidP="00E3559F">
      <w:pPr>
        <w:rPr>
          <w:rFonts w:ascii="Times New Roman" w:hAnsi="Times New Roman"/>
          <w:bCs/>
        </w:rPr>
      </w:pPr>
    </w:p>
    <w:p w:rsidR="00612E7E" w:rsidRPr="00AA1F93" w:rsidRDefault="00612E7E" w:rsidP="00612E7E">
      <w:pPr>
        <w:keepNext/>
        <w:jc w:val="both"/>
        <w:rPr>
          <w:rFonts w:ascii="Times New Roman" w:eastAsia="Times New Roman" w:hAnsi="Times New Roman"/>
          <w:bCs/>
          <w:lang w:eastAsia="hr-HR"/>
        </w:rPr>
      </w:pPr>
      <w:r w:rsidRPr="00AA1F93">
        <w:rPr>
          <w:rFonts w:ascii="Times New Roman" w:eastAsia="Times New Roman" w:hAnsi="Times New Roman"/>
          <w:bCs/>
          <w:lang w:eastAsia="hr-HR"/>
        </w:rPr>
        <w:t>3. UPRAVA ZA STRATEŠKO PLANIRANJE</w:t>
      </w:r>
    </w:p>
    <w:p w:rsidR="00612E7E" w:rsidRPr="00AA1F93" w:rsidRDefault="00612E7E" w:rsidP="00612E7E">
      <w:pPr>
        <w:keepNext/>
        <w:jc w:val="both"/>
        <w:rPr>
          <w:rFonts w:ascii="Times New Roman" w:eastAsia="Times New Roman" w:hAnsi="Times New Roman"/>
          <w:bCs/>
          <w:lang w:eastAsia="hr-HR"/>
        </w:rPr>
      </w:pPr>
      <w:r w:rsidRPr="00AA1F93">
        <w:rPr>
          <w:rFonts w:ascii="Times New Roman" w:eastAsia="Times New Roman" w:hAnsi="Times New Roman"/>
          <w:bCs/>
          <w:lang w:eastAsia="hr-HR"/>
        </w:rPr>
        <w:t>3.1. Sektor za koordinaciju pripreme strateških dokumenata i projektne inicijative</w:t>
      </w:r>
    </w:p>
    <w:p w:rsidR="00612E7E" w:rsidRPr="00AA1F93" w:rsidRDefault="00612E7E" w:rsidP="00612E7E">
      <w:pPr>
        <w:jc w:val="both"/>
        <w:rPr>
          <w:rFonts w:ascii="Times New Roman" w:eastAsia="Times New Roman" w:hAnsi="Times New Roman"/>
          <w:bCs/>
          <w:lang w:eastAsia="hr-HR"/>
        </w:rPr>
      </w:pPr>
      <w:r w:rsidRPr="00AA1F93">
        <w:rPr>
          <w:rFonts w:ascii="Times New Roman" w:eastAsia="Times New Roman" w:hAnsi="Times New Roman"/>
          <w:bCs/>
          <w:lang w:eastAsia="hr-HR"/>
        </w:rPr>
        <w:t>3.1.1. Služba za pripremu  i vrednovanje strateških dokumenata</w:t>
      </w:r>
    </w:p>
    <w:p w:rsidR="00612E7E" w:rsidRPr="00AA1F93" w:rsidRDefault="00612E7E" w:rsidP="00612E7E">
      <w:pPr>
        <w:jc w:val="both"/>
        <w:rPr>
          <w:rFonts w:ascii="Times New Roman" w:eastAsia="Times New Roman" w:hAnsi="Times New Roman"/>
          <w:bCs/>
          <w:lang w:eastAsia="hr-HR"/>
        </w:rPr>
      </w:pPr>
      <w:r w:rsidRPr="00AA1F93">
        <w:rPr>
          <w:rFonts w:ascii="Times New Roman" w:eastAsia="Times New Roman" w:hAnsi="Times New Roman"/>
          <w:bCs/>
          <w:lang w:eastAsia="hr-HR"/>
        </w:rPr>
        <w:t>3.1.1.1. Odjel za metodologiju pripreme i vrednovanje strateških dokumenata</w:t>
      </w:r>
    </w:p>
    <w:p w:rsidR="00612E7E" w:rsidRPr="00AA1F93" w:rsidRDefault="00612E7E" w:rsidP="00612E7E">
      <w:pPr>
        <w:jc w:val="both"/>
        <w:rPr>
          <w:rFonts w:ascii="Times New Roman" w:eastAsia="Times New Roman" w:hAnsi="Times New Roman"/>
          <w:b/>
          <w:bCs/>
          <w:lang w:eastAsia="hr-HR"/>
        </w:rPr>
      </w:pPr>
    </w:p>
    <w:p w:rsidR="00612E7E" w:rsidRPr="00AA1F93" w:rsidRDefault="00612E7E" w:rsidP="00612E7E">
      <w:pPr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AA1F93">
        <w:rPr>
          <w:rFonts w:ascii="Times New Roman" w:eastAsia="Times New Roman" w:hAnsi="Times New Roman"/>
          <w:b/>
          <w:bCs/>
          <w:lang w:eastAsia="hr-HR"/>
        </w:rPr>
        <w:t>stručni suradnik – 1 izvršitelj/</w:t>
      </w:r>
      <w:proofErr w:type="spellStart"/>
      <w:r w:rsidRPr="00AA1F93"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 w:rsidRPr="00AA1F93">
        <w:rPr>
          <w:rFonts w:ascii="Times New Roman" w:eastAsia="Times New Roman" w:hAnsi="Times New Roman"/>
          <w:b/>
          <w:bCs/>
          <w:lang w:eastAsia="hr-HR"/>
        </w:rPr>
        <w:t xml:space="preserve">; </w:t>
      </w:r>
    </w:p>
    <w:p w:rsidR="00612E7E" w:rsidRPr="000F16E7" w:rsidRDefault="00612E7E" w:rsidP="00612E7E">
      <w:pPr>
        <w:jc w:val="both"/>
        <w:rPr>
          <w:rFonts w:ascii="Times New Roman" w:eastAsia="Times New Roman" w:hAnsi="Times New Roman"/>
          <w:bCs/>
          <w:i/>
          <w:lang w:eastAsia="hr-HR"/>
        </w:rPr>
      </w:pPr>
      <w:r w:rsidRPr="000F16E7">
        <w:rPr>
          <w:rFonts w:ascii="Times New Roman" w:eastAsia="Times New Roman" w:hAnsi="Times New Roman"/>
          <w:i/>
          <w:iCs/>
          <w:lang w:eastAsia="hr-HR"/>
        </w:rPr>
        <w:t>zbog obavljanja poslova čiji se opseg privremeno povećao, dok traje povećani opseg posla, a najduže godinu dana</w:t>
      </w:r>
    </w:p>
    <w:p w:rsidR="00612E7E" w:rsidRPr="00AA1F93" w:rsidRDefault="00612E7E" w:rsidP="00E3559F">
      <w:pPr>
        <w:rPr>
          <w:rFonts w:ascii="Times New Roman" w:hAnsi="Times New Roman"/>
          <w:b/>
          <w:bCs/>
        </w:rPr>
      </w:pPr>
    </w:p>
    <w:p w:rsidR="00FA02D4" w:rsidRPr="00AA1F93" w:rsidRDefault="00FA02D4" w:rsidP="000F16E7">
      <w:pPr>
        <w:rPr>
          <w:rFonts w:ascii="Times New Roman" w:hAnsi="Times New Roman"/>
          <w:b/>
          <w:bCs/>
        </w:rPr>
      </w:pPr>
      <w:r w:rsidRPr="00AA1F93">
        <w:rPr>
          <w:rFonts w:ascii="Times New Roman" w:hAnsi="Times New Roman"/>
          <w:b/>
          <w:bCs/>
        </w:rPr>
        <w:t>i</w:t>
      </w:r>
    </w:p>
    <w:p w:rsidR="00AA1F93" w:rsidRPr="00AA1F93" w:rsidRDefault="00AA1F93" w:rsidP="00E3559F">
      <w:pPr>
        <w:rPr>
          <w:rFonts w:ascii="Times New Roman" w:hAnsi="Times New Roman"/>
          <w:b/>
          <w:bCs/>
        </w:rPr>
      </w:pPr>
    </w:p>
    <w:p w:rsidR="00FA02D4" w:rsidRPr="00AA1F93" w:rsidRDefault="00FA02D4" w:rsidP="00FA02D4">
      <w:pPr>
        <w:keepNext/>
        <w:jc w:val="both"/>
        <w:rPr>
          <w:rFonts w:ascii="Times New Roman" w:eastAsia="Times New Roman" w:hAnsi="Times New Roman"/>
          <w:bCs/>
          <w:lang w:eastAsia="hr-HR"/>
        </w:rPr>
      </w:pPr>
      <w:r w:rsidRPr="00AA1F93">
        <w:rPr>
          <w:rFonts w:ascii="Times New Roman" w:eastAsia="Times New Roman" w:hAnsi="Times New Roman"/>
          <w:bCs/>
          <w:lang w:eastAsia="hr-HR"/>
        </w:rPr>
        <w:t>3.3. Sektor za koordinaciju fondova Europske unije</w:t>
      </w:r>
    </w:p>
    <w:p w:rsidR="00AA1F93" w:rsidRDefault="00FA02D4" w:rsidP="00AA1F93">
      <w:pPr>
        <w:jc w:val="both"/>
        <w:rPr>
          <w:rFonts w:ascii="Times New Roman" w:eastAsia="Times New Roman" w:hAnsi="Times New Roman"/>
          <w:bCs/>
          <w:lang w:eastAsia="hr-HR"/>
        </w:rPr>
      </w:pPr>
      <w:r w:rsidRPr="00AA1F93">
        <w:rPr>
          <w:rFonts w:ascii="Times New Roman" w:eastAsia="Times New Roman" w:hAnsi="Times New Roman"/>
          <w:bCs/>
          <w:lang w:eastAsia="hr-HR"/>
        </w:rPr>
        <w:t>3.3.1. Služba za koordinaciju pripreme višegodišnjih programskih dokumenata</w:t>
      </w:r>
    </w:p>
    <w:p w:rsidR="00FA02D4" w:rsidRPr="00AA1F93" w:rsidRDefault="00FA02D4" w:rsidP="00AA1F93">
      <w:pPr>
        <w:jc w:val="both"/>
        <w:rPr>
          <w:rFonts w:ascii="Times New Roman" w:eastAsia="Times New Roman" w:hAnsi="Times New Roman"/>
          <w:bCs/>
          <w:lang w:eastAsia="hr-HR"/>
        </w:rPr>
      </w:pPr>
      <w:r w:rsidRPr="00AA1F93">
        <w:rPr>
          <w:rFonts w:ascii="Times New Roman" w:eastAsia="Times New Roman" w:hAnsi="Times New Roman"/>
          <w:bCs/>
          <w:lang w:eastAsia="hr-HR"/>
        </w:rPr>
        <w:t>3.3.1.2. Odjel za programe konkurentnosti i zapošljavanja</w:t>
      </w:r>
    </w:p>
    <w:p w:rsidR="00FA02D4" w:rsidRPr="00AA1F93" w:rsidRDefault="00FA02D4" w:rsidP="00FA02D4">
      <w:pPr>
        <w:keepNext/>
        <w:jc w:val="both"/>
        <w:rPr>
          <w:rFonts w:ascii="Times New Roman" w:eastAsia="Times New Roman" w:hAnsi="Times New Roman"/>
          <w:b/>
          <w:bCs/>
          <w:lang w:eastAsia="hr-HR"/>
        </w:rPr>
      </w:pPr>
    </w:p>
    <w:p w:rsidR="00FA02D4" w:rsidRPr="00AA1F93" w:rsidRDefault="00FA02D4" w:rsidP="00FA02D4">
      <w:pPr>
        <w:keepNext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AA1F93">
        <w:rPr>
          <w:rFonts w:ascii="Times New Roman" w:eastAsia="Times New Roman" w:hAnsi="Times New Roman"/>
          <w:b/>
          <w:bCs/>
          <w:lang w:eastAsia="hr-HR"/>
        </w:rPr>
        <w:t>stručni suradnik – 1 izvršitelj/</w:t>
      </w:r>
      <w:proofErr w:type="spellStart"/>
      <w:r w:rsidRPr="00AA1F93"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 w:rsidRPr="00AA1F93">
        <w:rPr>
          <w:rFonts w:ascii="Times New Roman" w:eastAsia="Times New Roman" w:hAnsi="Times New Roman"/>
          <w:b/>
          <w:bCs/>
          <w:lang w:eastAsia="hr-HR"/>
        </w:rPr>
        <w:t xml:space="preserve">; </w:t>
      </w:r>
    </w:p>
    <w:p w:rsidR="00FA02D4" w:rsidRPr="000F16E7" w:rsidRDefault="00FA02D4" w:rsidP="00FA02D4">
      <w:pPr>
        <w:keepNext/>
        <w:jc w:val="both"/>
        <w:rPr>
          <w:rFonts w:ascii="Times New Roman" w:eastAsia="Times New Roman" w:hAnsi="Times New Roman"/>
          <w:b/>
          <w:bCs/>
          <w:i/>
          <w:lang w:eastAsia="hr-HR"/>
        </w:rPr>
      </w:pPr>
      <w:r w:rsidRPr="000F16E7">
        <w:rPr>
          <w:rFonts w:ascii="Times New Roman" w:eastAsia="Times New Roman" w:hAnsi="Times New Roman"/>
          <w:i/>
          <w:iCs/>
          <w:lang w:eastAsia="hr-HR"/>
        </w:rPr>
        <w:t>zbog obavljanja poslova čiji se opseg privremeno povećao, dok traje povećani opseg posla, a najduže godinu dana</w:t>
      </w:r>
    </w:p>
    <w:p w:rsidR="00612E7E" w:rsidRPr="00AA1F93" w:rsidRDefault="00612E7E" w:rsidP="00AA1F93">
      <w:pPr>
        <w:rPr>
          <w:rFonts w:ascii="Times New Roman" w:hAnsi="Times New Roman"/>
          <w:b/>
          <w:bCs/>
        </w:rPr>
      </w:pPr>
    </w:p>
    <w:p w:rsidR="00612E7E" w:rsidRPr="00AA1F93" w:rsidRDefault="00612E7E" w:rsidP="00AA1F9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</w:rPr>
      </w:pPr>
    </w:p>
    <w:p w:rsidR="00612E7E" w:rsidRPr="00AA1F93" w:rsidRDefault="00612E7E" w:rsidP="00AA1F9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AA1F93">
        <w:rPr>
          <w:rFonts w:ascii="Times New Roman" w:eastAsiaTheme="minorHAnsi" w:hAnsi="Times New Roman"/>
        </w:rPr>
        <w:t xml:space="preserve">Uredba Vijeća (EZ) br. 1085/2006 od 17. srpnja 2006. godine kojom se uspostavlja Instrument </w:t>
      </w:r>
      <w:proofErr w:type="spellStart"/>
      <w:r w:rsidRPr="00AA1F93">
        <w:rPr>
          <w:rFonts w:ascii="Times New Roman" w:eastAsiaTheme="minorHAnsi" w:hAnsi="Times New Roman"/>
        </w:rPr>
        <w:t>pretpristupne</w:t>
      </w:r>
      <w:proofErr w:type="spellEnd"/>
      <w:r w:rsidRPr="00AA1F93">
        <w:rPr>
          <w:rFonts w:ascii="Times New Roman" w:eastAsiaTheme="minorHAnsi" w:hAnsi="Times New Roman"/>
        </w:rPr>
        <w:t xml:space="preserve"> pomoći (IPA) – IPA okvirna uredba</w:t>
      </w:r>
    </w:p>
    <w:p w:rsidR="00612E7E" w:rsidRPr="00AA1F93" w:rsidRDefault="00612E7E" w:rsidP="00AA1F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612E7E" w:rsidRPr="00AA1F93" w:rsidRDefault="00612E7E" w:rsidP="00AA1F9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AA1F93">
        <w:rPr>
          <w:rFonts w:ascii="Times New Roman" w:eastAsiaTheme="minorHAnsi" w:hAnsi="Times New Roman"/>
        </w:rPr>
        <w:t xml:space="preserve">Uredba komisije (EZ) br. 718/2007 od 12. lipnja 2007. godine o provedbi Uredbe Vijeća (EZ) br. 1085/2006 kojom se uspostavlja Instrument </w:t>
      </w:r>
      <w:proofErr w:type="spellStart"/>
      <w:r w:rsidRPr="00AA1F93">
        <w:rPr>
          <w:rFonts w:ascii="Times New Roman" w:eastAsiaTheme="minorHAnsi" w:hAnsi="Times New Roman"/>
        </w:rPr>
        <w:t>pretpristupne</w:t>
      </w:r>
      <w:proofErr w:type="spellEnd"/>
      <w:r w:rsidRPr="00AA1F93">
        <w:rPr>
          <w:rFonts w:ascii="Times New Roman" w:eastAsiaTheme="minorHAnsi" w:hAnsi="Times New Roman"/>
        </w:rPr>
        <w:t xml:space="preserve"> pomoći (IPA) – IPA Provedbena uredba</w:t>
      </w:r>
    </w:p>
    <w:p w:rsidR="00612E7E" w:rsidRPr="00AA1F93" w:rsidRDefault="00612E7E" w:rsidP="00AA1F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612E7E" w:rsidRPr="00AA1F93" w:rsidRDefault="00612E7E" w:rsidP="00AA1F9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AA1F93">
        <w:rPr>
          <w:rFonts w:ascii="Times New Roman" w:eastAsiaTheme="minorHAnsi" w:hAnsi="Times New Roman"/>
        </w:rPr>
        <w:t xml:space="preserve">Zakon o uspostavi institucionalnog okvira za korištenje strukturnih instrumenata Europske unije u Republici Hrvatskoj (NN 78/12), </w:t>
      </w:r>
      <w:r w:rsidRPr="00AA1F93">
        <w:rPr>
          <w:rFonts w:ascii="Times New Roman" w:hAnsi="Times New Roman"/>
        </w:rPr>
        <w:t>Zakon o izmjenama i dopunama Zakona o uspostavi institucionalnog okvira za korištenje strukturnih instrumenata Europske unije u Republici Hrvatskoj, objavljen u Narodnim novinama, broj 143/2013 od 2. prosinca 2013. godine</w:t>
      </w:r>
    </w:p>
    <w:p w:rsidR="00612E7E" w:rsidRPr="00AA1F93" w:rsidRDefault="00612E7E" w:rsidP="00AA1F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612E7E" w:rsidRPr="00AA1F93" w:rsidRDefault="00612E7E" w:rsidP="00AA1F9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AA1F93">
        <w:rPr>
          <w:rFonts w:ascii="Times New Roman" w:eastAsiaTheme="minorHAnsi" w:hAnsi="Times New Roman"/>
        </w:rPr>
        <w:t>Uredba o tijelima u sustavu upravljanja i kontrole korištenja strukturnih instrumenata Europske unije u Republici Hrvatskoj (NN 97/12)</w:t>
      </w:r>
    </w:p>
    <w:p w:rsidR="00612E7E" w:rsidRPr="00AA1F93" w:rsidRDefault="00612E7E" w:rsidP="00AA1F93">
      <w:pPr>
        <w:contextualSpacing/>
        <w:rPr>
          <w:rFonts w:ascii="Times New Roman" w:eastAsiaTheme="minorHAnsi" w:hAnsi="Times New Roman"/>
        </w:rPr>
      </w:pPr>
    </w:p>
    <w:p w:rsidR="00612E7E" w:rsidRPr="00AA1F93" w:rsidRDefault="00612E7E" w:rsidP="00AA1F9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 w:rsidRPr="00AA1F93">
        <w:rPr>
          <w:rFonts w:ascii="Times New Roman" w:eastAsiaTheme="minorHAnsi" w:hAnsi="Times New Roman"/>
          <w:bCs/>
        </w:rPr>
        <w:t xml:space="preserve">COUNCIL REGULATION (EC) No 1083/2006 </w:t>
      </w:r>
      <w:proofErr w:type="spellStart"/>
      <w:r w:rsidRPr="00AA1F93">
        <w:rPr>
          <w:rFonts w:ascii="Times New Roman" w:eastAsiaTheme="minorHAnsi" w:hAnsi="Times New Roman"/>
          <w:bCs/>
        </w:rPr>
        <w:t>of</w:t>
      </w:r>
      <w:proofErr w:type="spellEnd"/>
      <w:r w:rsidRPr="00AA1F93">
        <w:rPr>
          <w:rFonts w:ascii="Times New Roman" w:eastAsiaTheme="minorHAnsi" w:hAnsi="Times New Roman"/>
          <w:bCs/>
        </w:rPr>
        <w:t xml:space="preserve"> 11 </w:t>
      </w:r>
      <w:proofErr w:type="spellStart"/>
      <w:r w:rsidRPr="00AA1F93">
        <w:rPr>
          <w:rFonts w:ascii="Times New Roman" w:eastAsiaTheme="minorHAnsi" w:hAnsi="Times New Roman"/>
          <w:bCs/>
        </w:rPr>
        <w:t>July</w:t>
      </w:r>
      <w:proofErr w:type="spellEnd"/>
      <w:r w:rsidRPr="00AA1F93">
        <w:rPr>
          <w:rFonts w:ascii="Times New Roman" w:eastAsiaTheme="minorHAnsi" w:hAnsi="Times New Roman"/>
          <w:bCs/>
        </w:rPr>
        <w:t xml:space="preserve"> 2006 </w:t>
      </w:r>
    </w:p>
    <w:p w:rsidR="00AA1F93" w:rsidRDefault="00AA1F93" w:rsidP="00AA1F93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     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laying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down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general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provisions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on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the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European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Regional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Development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Fund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,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the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European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</w:p>
    <w:p w:rsidR="00612E7E" w:rsidRPr="00AA1F93" w:rsidRDefault="00AA1F93" w:rsidP="00AA1F93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     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Social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Fund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and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the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Cohesion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Fund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and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repealing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="00612E7E" w:rsidRPr="00AA1F93">
        <w:rPr>
          <w:rFonts w:ascii="Times New Roman" w:eastAsiaTheme="minorHAnsi" w:hAnsi="Times New Roman"/>
          <w:bCs/>
        </w:rPr>
        <w:t>Regulation</w:t>
      </w:r>
      <w:proofErr w:type="spellEnd"/>
      <w:r w:rsidR="00612E7E" w:rsidRPr="00AA1F93">
        <w:rPr>
          <w:rFonts w:ascii="Times New Roman" w:eastAsiaTheme="minorHAnsi" w:hAnsi="Times New Roman"/>
          <w:bCs/>
        </w:rPr>
        <w:t xml:space="preserve"> (EC) No 1260/1999</w:t>
      </w:r>
    </w:p>
    <w:p w:rsidR="00612E7E" w:rsidRPr="00AA1F93" w:rsidRDefault="00612E7E" w:rsidP="00AA1F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612E7E" w:rsidRPr="00AA1F93" w:rsidRDefault="00612E7E" w:rsidP="00AA1F9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AA1F93">
        <w:rPr>
          <w:rFonts w:ascii="Times New Roman" w:eastAsia="Times New Roman" w:hAnsi="Times New Roman"/>
          <w:color w:val="000000"/>
          <w:lang w:eastAsia="zh-CN"/>
        </w:rPr>
        <w:t xml:space="preserve">UREDBA (EU) br. 1303/2013 EUROPSKOG PARLAMENTA I VIJEĆA </w:t>
      </w:r>
      <w:r w:rsidRPr="00AA1F93">
        <w:rPr>
          <w:rFonts w:ascii="Times New Roman" w:eastAsiaTheme="minorHAnsi" w:hAnsi="Times New Roman"/>
          <w:bCs/>
          <w:color w:val="000000"/>
        </w:rPr>
        <w:t>od 17. prosinca 2013.</w:t>
      </w:r>
    </w:p>
    <w:p w:rsidR="00AA1F93" w:rsidRDefault="00AA1F93" w:rsidP="00AA1F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Theme="minorHAnsi" w:hAnsi="Times New Roman"/>
        </w:rPr>
        <w:t xml:space="preserve">      </w:t>
      </w:r>
      <w:r w:rsidR="00612E7E" w:rsidRPr="00AA1F93">
        <w:rPr>
          <w:rFonts w:ascii="Times New Roman" w:eastAsiaTheme="minorHAnsi" w:hAnsi="Times New Roman"/>
        </w:rPr>
        <w:t>o</w:t>
      </w:r>
      <w:r w:rsidR="00612E7E" w:rsidRPr="00AA1F93">
        <w:rPr>
          <w:rFonts w:ascii="Times New Roman" w:hAnsi="Times New Roman"/>
        </w:rPr>
        <w:t xml:space="preserve"> </w:t>
      </w:r>
      <w:r w:rsidR="00612E7E" w:rsidRPr="00AA1F93">
        <w:rPr>
          <w:rFonts w:ascii="Times New Roman" w:hAnsi="Times New Roman"/>
          <w:bCs/>
          <w:color w:val="000000"/>
        </w:rPr>
        <w:t xml:space="preserve">utvrđivanju zajedničkih odredbi o Europskom fondu za regionalni razvoj, Europskom socijalnom </w:t>
      </w:r>
    </w:p>
    <w:p w:rsidR="00AA1F93" w:rsidRDefault="00AA1F93" w:rsidP="00AA1F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="00612E7E" w:rsidRPr="00AA1F93">
        <w:rPr>
          <w:rFonts w:ascii="Times New Roman" w:hAnsi="Times New Roman"/>
          <w:bCs/>
          <w:color w:val="000000"/>
        </w:rPr>
        <w:t xml:space="preserve">fondu, Kohezijskom fondu, Europskom poljoprivrednom fondu za ruralni razvoj i Europskom </w:t>
      </w:r>
    </w:p>
    <w:p w:rsidR="00AA1F93" w:rsidRDefault="00AA1F93" w:rsidP="00AA1F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="00612E7E" w:rsidRPr="00AA1F93">
        <w:rPr>
          <w:rFonts w:ascii="Times New Roman" w:hAnsi="Times New Roman"/>
          <w:bCs/>
          <w:color w:val="000000"/>
        </w:rPr>
        <w:t xml:space="preserve">fondu za pomorstvo i ribarstvo i o utvrđivanju općih odredbi o Europskom fondu za regionalni </w:t>
      </w:r>
    </w:p>
    <w:p w:rsidR="00AA1F93" w:rsidRDefault="00AA1F93" w:rsidP="00AA1F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="00612E7E" w:rsidRPr="00AA1F93">
        <w:rPr>
          <w:rFonts w:ascii="Times New Roman" w:hAnsi="Times New Roman"/>
          <w:bCs/>
          <w:color w:val="000000"/>
        </w:rPr>
        <w:t xml:space="preserve">razvoj, Europskom socijalnom fondu, Kohezijskom fondu i Europskom fondu za pomorstvo i </w:t>
      </w:r>
    </w:p>
    <w:p w:rsidR="00612E7E" w:rsidRPr="00AA1F93" w:rsidRDefault="00AA1F93" w:rsidP="00AA1F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="00612E7E" w:rsidRPr="00AA1F93">
        <w:rPr>
          <w:rFonts w:ascii="Times New Roman" w:hAnsi="Times New Roman"/>
          <w:bCs/>
          <w:color w:val="000000"/>
        </w:rPr>
        <w:t>ribarstvo te o stavljanju izvan snage Uredbe Vijeća (EZ) br. 1083/2006</w:t>
      </w:r>
    </w:p>
    <w:p w:rsidR="00612E7E" w:rsidRPr="00AA1F93" w:rsidRDefault="00612E7E" w:rsidP="00AA1F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612E7E" w:rsidRPr="00AA1F93" w:rsidRDefault="00612E7E" w:rsidP="00AA1F9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AA1F93">
        <w:rPr>
          <w:rFonts w:ascii="Times New Roman" w:eastAsiaTheme="minorHAnsi" w:hAnsi="Times New Roman"/>
          <w:bCs/>
        </w:rPr>
        <w:t xml:space="preserve">EUROPE 2020 - A </w:t>
      </w:r>
      <w:proofErr w:type="spellStart"/>
      <w:r w:rsidRPr="00AA1F93">
        <w:rPr>
          <w:rFonts w:ascii="Times New Roman" w:eastAsiaTheme="minorHAnsi" w:hAnsi="Times New Roman"/>
          <w:bCs/>
        </w:rPr>
        <w:t>strategy</w:t>
      </w:r>
      <w:proofErr w:type="spellEnd"/>
      <w:r w:rsidRPr="00AA1F93">
        <w:rPr>
          <w:rFonts w:ascii="Times New Roman" w:eastAsiaTheme="minorHAnsi" w:hAnsi="Times New Roman"/>
          <w:bCs/>
        </w:rPr>
        <w:t xml:space="preserve"> for </w:t>
      </w:r>
      <w:proofErr w:type="spellStart"/>
      <w:r w:rsidRPr="00AA1F93">
        <w:rPr>
          <w:rFonts w:ascii="Times New Roman" w:eastAsiaTheme="minorHAnsi" w:hAnsi="Times New Roman"/>
          <w:bCs/>
        </w:rPr>
        <w:t>smart</w:t>
      </w:r>
      <w:proofErr w:type="spellEnd"/>
      <w:r w:rsidRPr="00AA1F93">
        <w:rPr>
          <w:rFonts w:ascii="Times New Roman" w:eastAsiaTheme="minorHAnsi" w:hAnsi="Times New Roman"/>
          <w:bCs/>
        </w:rPr>
        <w:t xml:space="preserve">, </w:t>
      </w:r>
      <w:proofErr w:type="spellStart"/>
      <w:r w:rsidRPr="00AA1F93">
        <w:rPr>
          <w:rFonts w:ascii="Times New Roman" w:eastAsiaTheme="minorHAnsi" w:hAnsi="Times New Roman"/>
          <w:bCs/>
        </w:rPr>
        <w:t>sustainable</w:t>
      </w:r>
      <w:proofErr w:type="spellEnd"/>
      <w:r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Pr="00AA1F93">
        <w:rPr>
          <w:rFonts w:ascii="Times New Roman" w:eastAsiaTheme="minorHAnsi" w:hAnsi="Times New Roman"/>
          <w:bCs/>
        </w:rPr>
        <w:t>and</w:t>
      </w:r>
      <w:proofErr w:type="spellEnd"/>
      <w:r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Pr="00AA1F93">
        <w:rPr>
          <w:rFonts w:ascii="Times New Roman" w:eastAsiaTheme="minorHAnsi" w:hAnsi="Times New Roman"/>
          <w:bCs/>
        </w:rPr>
        <w:t>inclusive</w:t>
      </w:r>
      <w:proofErr w:type="spellEnd"/>
      <w:r w:rsidRPr="00AA1F93">
        <w:rPr>
          <w:rFonts w:ascii="Times New Roman" w:eastAsiaTheme="minorHAnsi" w:hAnsi="Times New Roman"/>
          <w:bCs/>
        </w:rPr>
        <w:t xml:space="preserve"> </w:t>
      </w:r>
      <w:proofErr w:type="spellStart"/>
      <w:r w:rsidRPr="00AA1F93">
        <w:rPr>
          <w:rFonts w:ascii="Times New Roman" w:eastAsiaTheme="minorHAnsi" w:hAnsi="Times New Roman"/>
          <w:bCs/>
        </w:rPr>
        <w:t>growth</w:t>
      </w:r>
      <w:proofErr w:type="spellEnd"/>
      <w:r w:rsidRPr="00AA1F93">
        <w:rPr>
          <w:rFonts w:ascii="Times New Roman" w:eastAsiaTheme="minorHAnsi" w:hAnsi="Times New Roman"/>
          <w:bCs/>
        </w:rPr>
        <w:t xml:space="preserve"> </w:t>
      </w:r>
      <w:hyperlink r:id="rId8" w:history="1">
        <w:r w:rsidRPr="00AA1F93">
          <w:rPr>
            <w:rFonts w:ascii="Times New Roman" w:eastAsiaTheme="minorHAnsi" w:hAnsi="Times New Roman"/>
            <w:bCs/>
            <w:color w:val="00408D"/>
          </w:rPr>
          <w:t>http://ec.europa.eu/europe2020/documents/related-document-type/index_en.htm</w:t>
        </w:r>
      </w:hyperlink>
      <w:r w:rsidRPr="00AA1F93">
        <w:rPr>
          <w:rFonts w:ascii="Times New Roman" w:eastAsiaTheme="minorHAnsi" w:hAnsi="Times New Roman"/>
          <w:bCs/>
        </w:rPr>
        <w:t xml:space="preserve"> </w:t>
      </w:r>
    </w:p>
    <w:p w:rsidR="00612E7E" w:rsidRPr="00AA1F93" w:rsidRDefault="00612E7E" w:rsidP="00AA1F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AA1F93">
        <w:rPr>
          <w:rFonts w:ascii="Times New Roman" w:eastAsiaTheme="minorHAnsi" w:hAnsi="Times New Roman"/>
        </w:rPr>
        <w:t xml:space="preserve">      </w:t>
      </w:r>
      <w:hyperlink r:id="rId9" w:history="1">
        <w:r w:rsidRPr="00AA1F93">
          <w:rPr>
            <w:rFonts w:ascii="Times New Roman" w:eastAsiaTheme="minorHAnsi" w:hAnsi="Times New Roman"/>
            <w:color w:val="00408D"/>
          </w:rPr>
          <w:t>http://eur-lex.europa.eu/LexUriServ/LexUriServ.do?uri=COM:2010:2020:FIN:EN:PDF</w:t>
        </w:r>
      </w:hyperlink>
      <w:r w:rsidRPr="00AA1F93">
        <w:rPr>
          <w:rFonts w:ascii="Times New Roman" w:eastAsiaTheme="minorHAnsi" w:hAnsi="Times New Roman"/>
        </w:rPr>
        <w:t xml:space="preserve"> </w:t>
      </w:r>
    </w:p>
    <w:p w:rsidR="00612E7E" w:rsidRPr="00AA1F93" w:rsidRDefault="00612E7E" w:rsidP="00AA1F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612E7E" w:rsidRPr="00AA1F93" w:rsidRDefault="00612E7E" w:rsidP="00AA1F9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 w:rsidRPr="00AA1F93">
        <w:rPr>
          <w:rFonts w:ascii="Times New Roman" w:eastAsiaTheme="minorHAnsi" w:hAnsi="Times New Roman"/>
          <w:bCs/>
        </w:rPr>
        <w:t xml:space="preserve">Europa u 12 lekcija Pascal </w:t>
      </w:r>
      <w:proofErr w:type="spellStart"/>
      <w:r w:rsidRPr="00AA1F93">
        <w:rPr>
          <w:rFonts w:ascii="Times New Roman" w:eastAsiaTheme="minorHAnsi" w:hAnsi="Times New Roman"/>
          <w:bCs/>
        </w:rPr>
        <w:t>Fontaine</w:t>
      </w:r>
      <w:proofErr w:type="spellEnd"/>
    </w:p>
    <w:p w:rsidR="00612E7E" w:rsidRPr="00AA1F93" w:rsidRDefault="00612E7E" w:rsidP="00AA1F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 w:rsidRPr="00AA1F93">
        <w:rPr>
          <w:rFonts w:ascii="Times New Roman" w:eastAsiaTheme="minorHAnsi" w:hAnsi="Times New Roman"/>
        </w:rPr>
        <w:t xml:space="preserve">      </w:t>
      </w:r>
      <w:r w:rsidR="00AA1F93">
        <w:rPr>
          <w:rFonts w:ascii="Times New Roman" w:eastAsiaTheme="minorHAnsi" w:hAnsi="Times New Roman"/>
        </w:rPr>
        <w:t xml:space="preserve"> </w:t>
      </w:r>
      <w:hyperlink r:id="rId10" w:history="1">
        <w:r w:rsidRPr="00AA1F93">
          <w:rPr>
            <w:rFonts w:ascii="Times New Roman" w:eastAsiaTheme="minorHAnsi" w:hAnsi="Times New Roman"/>
            <w:bCs/>
            <w:color w:val="00408D"/>
          </w:rPr>
          <w:t>http://www.delhrv.ec.europa.eu/uploads/dokumenti/b5cd1af17be73b23cc3f5fd573d15236.pdf</w:t>
        </w:r>
      </w:hyperlink>
    </w:p>
    <w:p w:rsidR="00612E7E" w:rsidRPr="00AA1F93" w:rsidRDefault="00612E7E" w:rsidP="00AA1F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</w:p>
    <w:p w:rsidR="00612E7E" w:rsidRDefault="00612E7E" w:rsidP="007E7EA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</w:rPr>
      </w:pPr>
    </w:p>
    <w:p w:rsidR="007E7EA4" w:rsidRPr="00AA1F93" w:rsidRDefault="007E7EA4" w:rsidP="00612E7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</w:p>
    <w:p w:rsidR="009149C5" w:rsidRPr="00AA1F93" w:rsidRDefault="009149C5" w:rsidP="00E3559F">
      <w:pPr>
        <w:rPr>
          <w:rFonts w:ascii="Times New Roman" w:hAnsi="Times New Roman"/>
          <w:b/>
          <w:bCs/>
        </w:rPr>
      </w:pPr>
    </w:p>
    <w:p w:rsidR="009149C5" w:rsidRPr="009149C5" w:rsidRDefault="009149C5" w:rsidP="009149C5">
      <w:pPr>
        <w:keepNext/>
        <w:jc w:val="both"/>
        <w:rPr>
          <w:rFonts w:ascii="Times New Roman" w:eastAsia="Times New Roman" w:hAnsi="Times New Roman"/>
          <w:bCs/>
          <w:lang w:eastAsia="hr-HR"/>
        </w:rPr>
      </w:pPr>
      <w:r w:rsidRPr="009149C5">
        <w:rPr>
          <w:rFonts w:ascii="Times New Roman" w:eastAsia="Times New Roman" w:hAnsi="Times New Roman"/>
          <w:bCs/>
          <w:lang w:eastAsia="hr-HR"/>
        </w:rPr>
        <w:t>4. UPRAVA ZA UPRAVLJANJE OPERATIVNIM PROGRAMIMA</w:t>
      </w:r>
    </w:p>
    <w:p w:rsidR="009149C5" w:rsidRPr="009149C5" w:rsidRDefault="009149C5" w:rsidP="009149C5">
      <w:pPr>
        <w:keepNext/>
        <w:jc w:val="both"/>
        <w:rPr>
          <w:rFonts w:ascii="Times New Roman" w:eastAsia="Times New Roman" w:hAnsi="Times New Roman"/>
          <w:bCs/>
          <w:lang w:eastAsia="hr-HR"/>
        </w:rPr>
      </w:pPr>
      <w:r w:rsidRPr="009149C5">
        <w:rPr>
          <w:rFonts w:ascii="Times New Roman" w:eastAsia="Times New Roman" w:hAnsi="Times New Roman"/>
          <w:bCs/>
          <w:lang w:eastAsia="hr-HR"/>
        </w:rPr>
        <w:t>4.1. Sektor za provedbu operativnih programa</w:t>
      </w:r>
    </w:p>
    <w:p w:rsidR="009149C5" w:rsidRPr="009149C5" w:rsidRDefault="009149C5" w:rsidP="009149C5">
      <w:pPr>
        <w:jc w:val="both"/>
        <w:rPr>
          <w:rFonts w:ascii="Times New Roman" w:eastAsia="Times New Roman" w:hAnsi="Times New Roman"/>
          <w:bCs/>
          <w:lang w:eastAsia="hr-HR"/>
        </w:rPr>
      </w:pPr>
      <w:r w:rsidRPr="009149C5">
        <w:rPr>
          <w:rFonts w:ascii="Times New Roman" w:eastAsia="Times New Roman" w:hAnsi="Times New Roman"/>
          <w:bCs/>
          <w:lang w:eastAsia="hr-HR"/>
        </w:rPr>
        <w:t>4.1.2. Služba za poslove upravljanja operativnim programima</w:t>
      </w:r>
    </w:p>
    <w:p w:rsidR="009149C5" w:rsidRPr="009149C5" w:rsidRDefault="009149C5" w:rsidP="009149C5">
      <w:pPr>
        <w:jc w:val="both"/>
        <w:rPr>
          <w:rFonts w:ascii="Times New Roman" w:eastAsia="Times New Roman" w:hAnsi="Times New Roman"/>
          <w:bCs/>
          <w:lang w:eastAsia="hr-HR"/>
        </w:rPr>
      </w:pPr>
      <w:r w:rsidRPr="009149C5">
        <w:rPr>
          <w:rFonts w:ascii="Times New Roman" w:eastAsia="Times New Roman" w:hAnsi="Times New Roman"/>
          <w:bCs/>
          <w:lang w:eastAsia="hr-HR"/>
        </w:rPr>
        <w:t>4.1.2.3. Odjel za financijsko upravljanje i kontrolu</w:t>
      </w:r>
    </w:p>
    <w:p w:rsidR="009149C5" w:rsidRPr="009149C5" w:rsidRDefault="009149C5" w:rsidP="009149C5">
      <w:pPr>
        <w:jc w:val="both"/>
        <w:rPr>
          <w:rFonts w:ascii="Times New Roman" w:eastAsia="Times New Roman" w:hAnsi="Times New Roman"/>
          <w:b/>
          <w:bCs/>
          <w:lang w:eastAsia="hr-HR"/>
        </w:rPr>
      </w:pPr>
    </w:p>
    <w:p w:rsidR="009149C5" w:rsidRPr="00AA1F93" w:rsidRDefault="009149C5" w:rsidP="009149C5">
      <w:pPr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9149C5">
        <w:rPr>
          <w:rFonts w:ascii="Times New Roman" w:eastAsia="Times New Roman" w:hAnsi="Times New Roman"/>
          <w:b/>
          <w:bCs/>
          <w:lang w:eastAsia="hr-HR"/>
        </w:rPr>
        <w:t>stručni suradnik – 1 izvršitelj/</w:t>
      </w:r>
      <w:proofErr w:type="spellStart"/>
      <w:r w:rsidRPr="009149C5"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 w:rsidRPr="009149C5">
        <w:rPr>
          <w:rFonts w:ascii="Times New Roman" w:eastAsia="Times New Roman" w:hAnsi="Times New Roman"/>
          <w:b/>
          <w:bCs/>
          <w:lang w:eastAsia="hr-HR"/>
        </w:rPr>
        <w:t xml:space="preserve">; </w:t>
      </w:r>
    </w:p>
    <w:p w:rsidR="009149C5" w:rsidRPr="000F16E7" w:rsidRDefault="009149C5" w:rsidP="009149C5">
      <w:pPr>
        <w:jc w:val="both"/>
        <w:rPr>
          <w:rFonts w:ascii="Times New Roman" w:eastAsia="Times New Roman" w:hAnsi="Times New Roman"/>
          <w:bCs/>
          <w:i/>
          <w:lang w:eastAsia="hr-HR"/>
        </w:rPr>
      </w:pPr>
      <w:r w:rsidRPr="000F16E7">
        <w:rPr>
          <w:rFonts w:ascii="Times New Roman" w:eastAsia="Times New Roman" w:hAnsi="Times New Roman"/>
          <w:i/>
          <w:iCs/>
          <w:lang w:eastAsia="hr-HR"/>
        </w:rPr>
        <w:t>zbog obavljanja poslova čiji se opseg privremeno povećao, dok traje povećani opseg posla, a najduže godinu dana</w:t>
      </w:r>
    </w:p>
    <w:p w:rsidR="009149C5" w:rsidRPr="00AA1F93" w:rsidRDefault="009149C5" w:rsidP="00E3559F">
      <w:pPr>
        <w:rPr>
          <w:rFonts w:ascii="Times New Roman" w:hAnsi="Times New Roman"/>
          <w:b/>
          <w:bCs/>
        </w:rPr>
      </w:pPr>
    </w:p>
    <w:p w:rsidR="009149C5" w:rsidRPr="00AA1F93" w:rsidRDefault="009149C5" w:rsidP="009149C5">
      <w:pPr>
        <w:numPr>
          <w:ilvl w:val="0"/>
          <w:numId w:val="10"/>
        </w:numPr>
        <w:ind w:left="360"/>
        <w:rPr>
          <w:rFonts w:ascii="Times New Roman" w:hAnsi="Times New Roman"/>
          <w:color w:val="1F497D"/>
        </w:rPr>
      </w:pPr>
      <w:r w:rsidRPr="00AA1F93">
        <w:rPr>
          <w:rFonts w:ascii="Times New Roman" w:hAnsi="Times New Roman"/>
        </w:rPr>
        <w:t xml:space="preserve">Zakon o  uspostavi institucionalnog okvira za korištenje strukturnih instrumenata Europske unije u Republici Hrvatskoj (Narodne </w:t>
      </w:r>
      <w:r w:rsidR="000F16E7">
        <w:rPr>
          <w:rFonts w:ascii="Times New Roman" w:hAnsi="Times New Roman"/>
        </w:rPr>
        <w:t>n</w:t>
      </w:r>
      <w:r w:rsidRPr="00AA1F93">
        <w:rPr>
          <w:rFonts w:ascii="Times New Roman" w:hAnsi="Times New Roman"/>
        </w:rPr>
        <w:t xml:space="preserve">ovine, br. 78/2012 i 143/2013), dostupno na: </w:t>
      </w:r>
      <w:hyperlink r:id="rId11" w:history="1">
        <w:r w:rsidRPr="00AA1F93">
          <w:rPr>
            <w:rStyle w:val="Hyperlink"/>
            <w:rFonts w:ascii="Times New Roman" w:hAnsi="Times New Roman"/>
          </w:rPr>
          <w:t>http://narodne-novine.nn.hr/default.aspx</w:t>
        </w:r>
      </w:hyperlink>
      <w:r w:rsidRPr="00AA1F93">
        <w:rPr>
          <w:rFonts w:ascii="Times New Roman" w:hAnsi="Times New Roman"/>
          <w:color w:val="1F497D"/>
        </w:rPr>
        <w:t xml:space="preserve">; </w:t>
      </w:r>
    </w:p>
    <w:p w:rsidR="009149C5" w:rsidRPr="00AA1F93" w:rsidRDefault="009149C5" w:rsidP="009149C5">
      <w:pPr>
        <w:ind w:left="360"/>
        <w:rPr>
          <w:rFonts w:ascii="Times New Roman" w:hAnsi="Times New Roman"/>
          <w:color w:val="1F497D"/>
        </w:rPr>
      </w:pPr>
    </w:p>
    <w:p w:rsidR="009149C5" w:rsidRPr="00AA1F93" w:rsidRDefault="009149C5" w:rsidP="009149C5">
      <w:pPr>
        <w:numPr>
          <w:ilvl w:val="0"/>
          <w:numId w:val="10"/>
        </w:numPr>
        <w:ind w:left="360"/>
        <w:rPr>
          <w:rFonts w:ascii="Times New Roman" w:hAnsi="Times New Roman"/>
          <w:color w:val="1F497D"/>
        </w:rPr>
      </w:pPr>
      <w:r w:rsidRPr="00AA1F93">
        <w:rPr>
          <w:rFonts w:ascii="Times New Roman" w:hAnsi="Times New Roman"/>
        </w:rPr>
        <w:t xml:space="preserve">Uredba o  tijelima u sustavu upravljanja i kontrole korištenja strukturnih instrumenata Europske unije u Republici Hrvatskoj u programskom razdoblju 2007. – 2013. Godine (Narodne </w:t>
      </w:r>
      <w:r w:rsidR="000F16E7">
        <w:rPr>
          <w:rFonts w:ascii="Times New Roman" w:hAnsi="Times New Roman"/>
        </w:rPr>
        <w:t>n</w:t>
      </w:r>
      <w:r w:rsidRPr="00AA1F93">
        <w:rPr>
          <w:rFonts w:ascii="Times New Roman" w:hAnsi="Times New Roman"/>
        </w:rPr>
        <w:t>ovine, br. 97/2012), dostupno na</w:t>
      </w:r>
      <w:r w:rsidRPr="00AA1F93">
        <w:rPr>
          <w:rFonts w:ascii="Times New Roman" w:hAnsi="Times New Roman"/>
          <w:color w:val="1F497D"/>
        </w:rPr>
        <w:t xml:space="preserve">: </w:t>
      </w:r>
      <w:hyperlink r:id="rId12" w:history="1">
        <w:r w:rsidRPr="00AA1F93">
          <w:rPr>
            <w:rStyle w:val="Hyperlink"/>
            <w:rFonts w:ascii="Times New Roman" w:hAnsi="Times New Roman"/>
          </w:rPr>
          <w:t>http://narodne-novine.nn.hr/default.aspx</w:t>
        </w:r>
      </w:hyperlink>
      <w:r w:rsidRPr="00AA1F93">
        <w:rPr>
          <w:rFonts w:ascii="Times New Roman" w:hAnsi="Times New Roman"/>
          <w:color w:val="1F497D"/>
        </w:rPr>
        <w:t>;</w:t>
      </w:r>
    </w:p>
    <w:p w:rsidR="009149C5" w:rsidRPr="00AA1F93" w:rsidRDefault="009149C5" w:rsidP="009149C5">
      <w:pPr>
        <w:pStyle w:val="ListParagraph"/>
        <w:ind w:left="436"/>
        <w:rPr>
          <w:rFonts w:ascii="Times New Roman" w:hAnsi="Times New Roman"/>
          <w:color w:val="1F497D"/>
        </w:rPr>
      </w:pPr>
    </w:p>
    <w:p w:rsidR="009149C5" w:rsidRPr="00AA1F93" w:rsidRDefault="009149C5" w:rsidP="009149C5">
      <w:pPr>
        <w:numPr>
          <w:ilvl w:val="0"/>
          <w:numId w:val="10"/>
        </w:numPr>
        <w:ind w:left="360"/>
        <w:rPr>
          <w:rFonts w:ascii="Times New Roman" w:hAnsi="Times New Roman"/>
          <w:color w:val="1F497D"/>
        </w:rPr>
      </w:pPr>
      <w:r w:rsidRPr="00AA1F93">
        <w:rPr>
          <w:rFonts w:ascii="Times New Roman" w:hAnsi="Times New Roman"/>
        </w:rPr>
        <w:t xml:space="preserve">Strategija Europa 2020, dostupno na: </w:t>
      </w:r>
      <w:hyperlink r:id="rId13" w:history="1">
        <w:r w:rsidRPr="00AA1F93">
          <w:rPr>
            <w:rStyle w:val="Hyperlink"/>
            <w:rFonts w:ascii="Times New Roman" w:hAnsi="Times New Roman"/>
          </w:rPr>
          <w:t>http://ec.europa.eu/europe2020/europe-2020-in-a-nutshell/priorities/index_en.htm</w:t>
        </w:r>
      </w:hyperlink>
      <w:r w:rsidRPr="00AA1F93">
        <w:rPr>
          <w:rFonts w:ascii="Times New Roman" w:hAnsi="Times New Roman"/>
          <w:color w:val="1F497D"/>
        </w:rPr>
        <w:t>;</w:t>
      </w:r>
    </w:p>
    <w:p w:rsidR="009149C5" w:rsidRPr="00AA1F93" w:rsidRDefault="009149C5" w:rsidP="009149C5">
      <w:pPr>
        <w:pStyle w:val="ListParagraph"/>
        <w:ind w:left="436"/>
        <w:rPr>
          <w:rFonts w:ascii="Times New Roman" w:hAnsi="Times New Roman"/>
          <w:color w:val="1F497D"/>
        </w:rPr>
      </w:pPr>
    </w:p>
    <w:p w:rsidR="009149C5" w:rsidRPr="00AA1F93" w:rsidRDefault="009149C5" w:rsidP="009149C5">
      <w:pPr>
        <w:numPr>
          <w:ilvl w:val="0"/>
          <w:numId w:val="10"/>
        </w:numPr>
        <w:ind w:left="360"/>
        <w:rPr>
          <w:rFonts w:ascii="Times New Roman" w:hAnsi="Times New Roman"/>
          <w:color w:val="1F497D"/>
        </w:rPr>
      </w:pPr>
      <w:r w:rsidRPr="00AA1F93">
        <w:rPr>
          <w:rFonts w:ascii="Times New Roman" w:hAnsi="Times New Roman"/>
        </w:rPr>
        <w:t>Osnove strukturnih instrumenata EU, dostupno na</w:t>
      </w:r>
      <w:r w:rsidRPr="00AA1F93">
        <w:rPr>
          <w:rFonts w:ascii="Times New Roman" w:hAnsi="Times New Roman"/>
          <w:color w:val="1F497D"/>
        </w:rPr>
        <w:t xml:space="preserve">: </w:t>
      </w:r>
      <w:hyperlink r:id="rId14" w:history="1">
        <w:r w:rsidRPr="00AA1F93">
          <w:rPr>
            <w:rStyle w:val="Hyperlink"/>
            <w:rFonts w:ascii="Times New Roman" w:hAnsi="Times New Roman"/>
          </w:rPr>
          <w:t>http://www.strukturnifondovi.hr</w:t>
        </w:r>
      </w:hyperlink>
      <w:r w:rsidRPr="00AA1F93">
        <w:rPr>
          <w:rFonts w:ascii="Times New Roman" w:hAnsi="Times New Roman"/>
          <w:color w:val="1F497D"/>
        </w:rPr>
        <w:t xml:space="preserve">, </w:t>
      </w:r>
      <w:hyperlink r:id="rId15" w:history="1">
        <w:r w:rsidRPr="00AA1F93">
          <w:rPr>
            <w:rStyle w:val="Hyperlink"/>
            <w:rFonts w:ascii="Times New Roman" w:hAnsi="Times New Roman"/>
          </w:rPr>
          <w:t>http://www.safu.hr</w:t>
        </w:r>
      </w:hyperlink>
      <w:r w:rsidRPr="00AA1F93">
        <w:rPr>
          <w:rFonts w:ascii="Times New Roman" w:hAnsi="Times New Roman"/>
          <w:color w:val="1F497D"/>
        </w:rPr>
        <w:t>.</w:t>
      </w:r>
    </w:p>
    <w:p w:rsidR="009149C5" w:rsidRPr="00AA1F93" w:rsidRDefault="009149C5" w:rsidP="009149C5">
      <w:pPr>
        <w:pStyle w:val="ListParagraph"/>
        <w:ind w:left="436"/>
        <w:rPr>
          <w:rFonts w:ascii="Times New Roman" w:hAnsi="Times New Roman"/>
          <w:color w:val="1F497D"/>
        </w:rPr>
      </w:pPr>
    </w:p>
    <w:p w:rsidR="009149C5" w:rsidRPr="00AA1F93" w:rsidRDefault="009149C5" w:rsidP="009149C5">
      <w:pPr>
        <w:numPr>
          <w:ilvl w:val="0"/>
          <w:numId w:val="10"/>
        </w:numPr>
        <w:ind w:left="360"/>
        <w:rPr>
          <w:rFonts w:ascii="Times New Roman" w:hAnsi="Times New Roman"/>
          <w:color w:val="1F497D"/>
          <w:u w:val="single"/>
        </w:rPr>
      </w:pPr>
      <w:r w:rsidRPr="00AA1F93">
        <w:rPr>
          <w:rFonts w:ascii="Times New Roman" w:hAnsi="Times New Roman"/>
        </w:rPr>
        <w:t xml:space="preserve">Osnove projektnog ciklusa, dostupno na: </w:t>
      </w:r>
      <w:hyperlink r:id="rId16" w:history="1">
        <w:r w:rsidRPr="00AA1F93">
          <w:rPr>
            <w:rStyle w:val="Hyperlink"/>
            <w:rFonts w:ascii="Times New Roman" w:hAnsi="Times New Roman"/>
          </w:rPr>
          <w:t>http://www.mrrfeu.hr/default.aspx?id=559</w:t>
        </w:r>
      </w:hyperlink>
    </w:p>
    <w:p w:rsidR="009149C5" w:rsidRPr="00AA1F93" w:rsidRDefault="009149C5" w:rsidP="009149C5">
      <w:pPr>
        <w:rPr>
          <w:rFonts w:ascii="Times New Roman" w:hAnsi="Times New Roman"/>
          <w:b/>
          <w:bCs/>
        </w:rPr>
      </w:pPr>
    </w:p>
    <w:p w:rsidR="009149C5" w:rsidRPr="00AA1F93" w:rsidRDefault="009149C5" w:rsidP="00E3559F">
      <w:pPr>
        <w:rPr>
          <w:rFonts w:ascii="Times New Roman" w:hAnsi="Times New Roman"/>
          <w:b/>
          <w:bCs/>
        </w:rPr>
      </w:pPr>
    </w:p>
    <w:p w:rsidR="009149C5" w:rsidRPr="00AA1F93" w:rsidRDefault="009149C5" w:rsidP="00E3559F">
      <w:pPr>
        <w:rPr>
          <w:rFonts w:ascii="Times New Roman" w:hAnsi="Times New Roman"/>
          <w:b/>
          <w:bCs/>
        </w:rPr>
      </w:pPr>
    </w:p>
    <w:p w:rsidR="009149C5" w:rsidRPr="009149C5" w:rsidRDefault="009149C5" w:rsidP="009149C5">
      <w:pPr>
        <w:keepNext/>
        <w:jc w:val="both"/>
        <w:rPr>
          <w:rFonts w:ascii="Times New Roman" w:eastAsia="Times New Roman" w:hAnsi="Times New Roman"/>
          <w:b/>
          <w:bCs/>
          <w:lang w:eastAsia="hr-HR"/>
        </w:rPr>
      </w:pPr>
    </w:p>
    <w:p w:rsidR="009149C5" w:rsidRPr="009149C5" w:rsidRDefault="009149C5" w:rsidP="009149C5">
      <w:pPr>
        <w:keepNext/>
        <w:jc w:val="both"/>
        <w:rPr>
          <w:rFonts w:ascii="Times New Roman" w:eastAsia="Times New Roman" w:hAnsi="Times New Roman"/>
          <w:bCs/>
          <w:lang w:eastAsia="hr-HR"/>
        </w:rPr>
      </w:pPr>
      <w:r w:rsidRPr="009149C5">
        <w:rPr>
          <w:rFonts w:ascii="Times New Roman" w:eastAsia="Times New Roman" w:hAnsi="Times New Roman"/>
          <w:bCs/>
          <w:lang w:eastAsia="hr-HR"/>
        </w:rPr>
        <w:t>4.2. Sektor za teritorijalnu suradnju</w:t>
      </w:r>
    </w:p>
    <w:p w:rsidR="009149C5" w:rsidRPr="009149C5" w:rsidRDefault="009149C5" w:rsidP="009149C5">
      <w:pPr>
        <w:jc w:val="both"/>
        <w:rPr>
          <w:rFonts w:ascii="Times New Roman" w:eastAsia="Times New Roman" w:hAnsi="Times New Roman"/>
          <w:bCs/>
          <w:lang w:eastAsia="hr-HR"/>
        </w:rPr>
      </w:pPr>
      <w:r w:rsidRPr="009149C5">
        <w:rPr>
          <w:rFonts w:ascii="Times New Roman" w:eastAsia="Times New Roman" w:hAnsi="Times New Roman"/>
          <w:bCs/>
          <w:lang w:eastAsia="hr-HR"/>
        </w:rPr>
        <w:t>4.2.2. Služba za prekograničnu suradnju s državama nečlanicama Europske unije</w:t>
      </w:r>
    </w:p>
    <w:p w:rsidR="009149C5" w:rsidRPr="009149C5" w:rsidRDefault="009149C5" w:rsidP="009149C5">
      <w:pPr>
        <w:jc w:val="both"/>
        <w:rPr>
          <w:rFonts w:ascii="Times New Roman" w:eastAsia="Times New Roman" w:hAnsi="Times New Roman"/>
          <w:bCs/>
          <w:lang w:eastAsia="hr-HR"/>
        </w:rPr>
      </w:pPr>
      <w:r w:rsidRPr="009149C5">
        <w:rPr>
          <w:rFonts w:ascii="Times New Roman" w:eastAsia="Times New Roman" w:hAnsi="Times New Roman"/>
          <w:bCs/>
          <w:lang w:eastAsia="hr-HR"/>
        </w:rPr>
        <w:t>4.2.2.2. Odjel za praćenje vanjskih programa prekogranične suradnje</w:t>
      </w:r>
    </w:p>
    <w:p w:rsidR="009149C5" w:rsidRPr="009149C5" w:rsidRDefault="009149C5" w:rsidP="009149C5">
      <w:pPr>
        <w:jc w:val="both"/>
        <w:rPr>
          <w:rFonts w:ascii="Times New Roman" w:eastAsia="Times New Roman" w:hAnsi="Times New Roman"/>
          <w:b/>
          <w:bCs/>
          <w:lang w:eastAsia="hr-HR"/>
        </w:rPr>
      </w:pPr>
    </w:p>
    <w:p w:rsidR="009149C5" w:rsidRPr="00AA1F93" w:rsidRDefault="009149C5" w:rsidP="009149C5">
      <w:pPr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9149C5">
        <w:rPr>
          <w:rFonts w:ascii="Times New Roman" w:eastAsia="Times New Roman" w:hAnsi="Times New Roman"/>
          <w:b/>
          <w:bCs/>
          <w:lang w:eastAsia="hr-HR"/>
        </w:rPr>
        <w:t>stručni suradnik – 1 izvršitelj/</w:t>
      </w:r>
      <w:proofErr w:type="spellStart"/>
      <w:r w:rsidRPr="009149C5"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 w:rsidRPr="009149C5">
        <w:rPr>
          <w:rFonts w:ascii="Times New Roman" w:eastAsia="Times New Roman" w:hAnsi="Times New Roman"/>
          <w:b/>
          <w:bCs/>
          <w:lang w:eastAsia="hr-HR"/>
        </w:rPr>
        <w:t xml:space="preserve">; </w:t>
      </w:r>
    </w:p>
    <w:p w:rsidR="009149C5" w:rsidRPr="000F16E7" w:rsidRDefault="009149C5" w:rsidP="009149C5">
      <w:pPr>
        <w:jc w:val="both"/>
        <w:rPr>
          <w:rFonts w:ascii="Times New Roman" w:eastAsia="Times New Roman" w:hAnsi="Times New Roman"/>
          <w:bCs/>
          <w:i/>
          <w:lang w:eastAsia="hr-HR"/>
        </w:rPr>
      </w:pPr>
      <w:r w:rsidRPr="000F16E7">
        <w:rPr>
          <w:rFonts w:ascii="Times New Roman" w:eastAsia="Times New Roman" w:hAnsi="Times New Roman"/>
          <w:i/>
          <w:iCs/>
          <w:lang w:eastAsia="hr-HR"/>
        </w:rPr>
        <w:t>zbog obavljanja poslova čiji se opseg privremeno povećao, dok traje povećani opseg posla, a najduže godinu dana</w:t>
      </w:r>
    </w:p>
    <w:p w:rsidR="009149C5" w:rsidRPr="00AA1F93" w:rsidRDefault="009149C5" w:rsidP="00E3559F">
      <w:pPr>
        <w:rPr>
          <w:rFonts w:ascii="Times New Roman" w:hAnsi="Times New Roman"/>
          <w:b/>
          <w:bCs/>
        </w:rPr>
      </w:pPr>
    </w:p>
    <w:p w:rsidR="00612E7E" w:rsidRPr="00AA1F93" w:rsidRDefault="00612E7E" w:rsidP="00E3559F">
      <w:pPr>
        <w:rPr>
          <w:rFonts w:ascii="Times New Roman" w:hAnsi="Times New Roman"/>
          <w:b/>
          <w:bCs/>
        </w:rPr>
      </w:pPr>
    </w:p>
    <w:p w:rsidR="009149C5" w:rsidRPr="00AA1F93" w:rsidRDefault="009149C5" w:rsidP="009149C5">
      <w:pPr>
        <w:numPr>
          <w:ilvl w:val="0"/>
          <w:numId w:val="9"/>
        </w:numPr>
        <w:spacing w:after="160" w:line="252" w:lineRule="auto"/>
        <w:contextualSpacing/>
        <w:rPr>
          <w:rFonts w:ascii="Times New Roman" w:eastAsia="Times New Roman" w:hAnsi="Times New Roman"/>
        </w:rPr>
      </w:pPr>
      <w:r w:rsidRPr="00AA1F93">
        <w:rPr>
          <w:rFonts w:ascii="Times New Roman" w:eastAsia="Times New Roman" w:hAnsi="Times New Roman"/>
        </w:rPr>
        <w:t>Strateški plan Ministarstva regionalnoga razvoja i fondova Europske unije za razdoblje 2014. – 2016., cilj 3. Razvoj teritorijalne suradnje (</w:t>
      </w:r>
      <w:hyperlink r:id="rId17" w:history="1">
        <w:r w:rsidRPr="00AA1F93">
          <w:rPr>
            <w:rStyle w:val="Hyperlink"/>
            <w:rFonts w:ascii="Times New Roman" w:eastAsia="Times New Roman" w:hAnsi="Times New Roman"/>
          </w:rPr>
          <w:t>http://www.mrrfeu.hr/UserDocsImages//o%20ministarstvu/Strateski_plan_MRRFEU_2014_2016.pdf</w:t>
        </w:r>
      </w:hyperlink>
      <w:r w:rsidRPr="00AA1F93">
        <w:rPr>
          <w:rFonts w:ascii="Times New Roman" w:eastAsia="Times New Roman" w:hAnsi="Times New Roman"/>
        </w:rPr>
        <w:t xml:space="preserve">) </w:t>
      </w:r>
    </w:p>
    <w:p w:rsidR="009149C5" w:rsidRPr="00AA1F93" w:rsidRDefault="009149C5" w:rsidP="009149C5">
      <w:pPr>
        <w:spacing w:after="160" w:line="252" w:lineRule="auto"/>
        <w:ind w:left="360"/>
        <w:contextualSpacing/>
        <w:rPr>
          <w:rFonts w:ascii="Times New Roman" w:eastAsia="Times New Roman" w:hAnsi="Times New Roman"/>
        </w:rPr>
      </w:pPr>
    </w:p>
    <w:p w:rsidR="009149C5" w:rsidRPr="00AA1F93" w:rsidRDefault="009149C5" w:rsidP="009149C5">
      <w:pPr>
        <w:numPr>
          <w:ilvl w:val="0"/>
          <w:numId w:val="9"/>
        </w:numPr>
        <w:spacing w:after="160" w:line="252" w:lineRule="auto"/>
        <w:contextualSpacing/>
        <w:rPr>
          <w:rFonts w:ascii="Times New Roman" w:eastAsia="Times New Roman" w:hAnsi="Times New Roman"/>
        </w:rPr>
      </w:pPr>
      <w:r w:rsidRPr="00AA1F93">
        <w:rPr>
          <w:rFonts w:ascii="Times New Roman" w:eastAsia="Times New Roman" w:hAnsi="Times New Roman"/>
        </w:rPr>
        <w:t>Operativni program – IPA prekogranični program Hrvatska – Bosna i Hercegovina 2007.-2013. (</w:t>
      </w:r>
      <w:hyperlink r:id="rId18" w:history="1">
        <w:r w:rsidRPr="00AA1F93">
          <w:rPr>
            <w:rStyle w:val="Hyperlink"/>
            <w:rFonts w:ascii="Times New Roman" w:eastAsia="Times New Roman" w:hAnsi="Times New Roman"/>
          </w:rPr>
          <w:t>http://www.cbc-cro-bih.net/hr/preuzimanje-dokumenata/programskinatjeajni-dokumenti.html</w:t>
        </w:r>
      </w:hyperlink>
      <w:r w:rsidRPr="00AA1F93">
        <w:rPr>
          <w:rFonts w:ascii="Times New Roman" w:eastAsia="Times New Roman" w:hAnsi="Times New Roman"/>
        </w:rPr>
        <w:t xml:space="preserve">) </w:t>
      </w:r>
    </w:p>
    <w:p w:rsidR="009149C5" w:rsidRPr="00AA1F93" w:rsidRDefault="009149C5" w:rsidP="009149C5">
      <w:pPr>
        <w:pStyle w:val="ListParagraph"/>
        <w:rPr>
          <w:rFonts w:ascii="Times New Roman" w:eastAsia="Times New Roman" w:hAnsi="Times New Roman"/>
        </w:rPr>
      </w:pPr>
    </w:p>
    <w:p w:rsidR="009149C5" w:rsidRPr="00AA1F93" w:rsidRDefault="009149C5" w:rsidP="009149C5">
      <w:pPr>
        <w:numPr>
          <w:ilvl w:val="0"/>
          <w:numId w:val="9"/>
        </w:numPr>
        <w:spacing w:after="160" w:line="252" w:lineRule="auto"/>
        <w:contextualSpacing/>
        <w:rPr>
          <w:rFonts w:ascii="Times New Roman" w:eastAsia="Times New Roman" w:hAnsi="Times New Roman"/>
        </w:rPr>
      </w:pPr>
      <w:r w:rsidRPr="00AA1F93">
        <w:rPr>
          <w:rFonts w:ascii="Times New Roman" w:eastAsia="Times New Roman" w:hAnsi="Times New Roman"/>
        </w:rPr>
        <w:t>Operativni program – IPA prekogranični program Hrvatska – Srbija 2007.-2013. (</w:t>
      </w:r>
      <w:hyperlink r:id="rId19" w:history="1">
        <w:r w:rsidRPr="00AA1F93">
          <w:rPr>
            <w:rStyle w:val="Hyperlink"/>
            <w:rFonts w:ascii="Times New Roman" w:eastAsia="Times New Roman" w:hAnsi="Times New Roman"/>
          </w:rPr>
          <w:t>http://www.croatia-serbia.com/index.php?option=com_content&amp;view=article&amp;id=43&amp;Itemid=5&amp;lang=hr</w:t>
        </w:r>
      </w:hyperlink>
      <w:r w:rsidRPr="00AA1F93">
        <w:rPr>
          <w:rFonts w:ascii="Times New Roman" w:eastAsia="Times New Roman" w:hAnsi="Times New Roman"/>
        </w:rPr>
        <w:t>)</w:t>
      </w:r>
    </w:p>
    <w:p w:rsidR="009149C5" w:rsidRPr="00AA1F93" w:rsidRDefault="009149C5" w:rsidP="009149C5">
      <w:pPr>
        <w:pStyle w:val="ListParagraph"/>
        <w:rPr>
          <w:rFonts w:ascii="Times New Roman" w:eastAsia="Times New Roman" w:hAnsi="Times New Roman"/>
        </w:rPr>
      </w:pPr>
    </w:p>
    <w:p w:rsidR="009149C5" w:rsidRPr="00AA1F93" w:rsidRDefault="009149C5" w:rsidP="009149C5">
      <w:pPr>
        <w:numPr>
          <w:ilvl w:val="0"/>
          <w:numId w:val="9"/>
        </w:numPr>
        <w:spacing w:after="160" w:line="252" w:lineRule="auto"/>
        <w:contextualSpacing/>
        <w:rPr>
          <w:rFonts w:ascii="Times New Roman" w:eastAsia="Times New Roman" w:hAnsi="Times New Roman"/>
        </w:rPr>
      </w:pPr>
      <w:r w:rsidRPr="00AA1F93">
        <w:rPr>
          <w:rFonts w:ascii="Times New Roman" w:eastAsia="Times New Roman" w:hAnsi="Times New Roman"/>
        </w:rPr>
        <w:t>Operativni program IPA prekogranični program Hrvatska – Crna Gora 2007.-2013. (</w:t>
      </w:r>
      <w:hyperlink r:id="rId20" w:history="1">
        <w:r w:rsidRPr="00AA1F93">
          <w:rPr>
            <w:rStyle w:val="Hyperlink"/>
            <w:rFonts w:ascii="Times New Roman" w:eastAsia="Times New Roman" w:hAnsi="Times New Roman"/>
          </w:rPr>
          <w:t>http://cbccro-mne.org/hr/dokumenti.html</w:t>
        </w:r>
      </w:hyperlink>
      <w:r w:rsidRPr="00AA1F93">
        <w:rPr>
          <w:rFonts w:ascii="Times New Roman" w:eastAsia="Times New Roman" w:hAnsi="Times New Roman"/>
        </w:rPr>
        <w:t>)</w:t>
      </w:r>
    </w:p>
    <w:p w:rsidR="00AA1F93" w:rsidRDefault="00AA1F93" w:rsidP="009149C5">
      <w:pPr>
        <w:rPr>
          <w:rFonts w:ascii="Times New Roman" w:hAnsi="Times New Roman"/>
        </w:rPr>
      </w:pPr>
    </w:p>
    <w:p w:rsidR="009149C5" w:rsidRPr="00AA1F93" w:rsidRDefault="009149C5" w:rsidP="009149C5">
      <w:pPr>
        <w:rPr>
          <w:rFonts w:ascii="Times New Roman" w:hAnsi="Times New Roman"/>
        </w:rPr>
      </w:pPr>
      <w:r w:rsidRPr="00AA1F93">
        <w:rPr>
          <w:rFonts w:ascii="Times New Roman" w:hAnsi="Times New Roman"/>
        </w:rPr>
        <w:t>5. UPRAVA ZA REGIONALNI RAZVOJ</w:t>
      </w:r>
    </w:p>
    <w:p w:rsidR="009149C5" w:rsidRPr="00AA1F93" w:rsidRDefault="009149C5" w:rsidP="009149C5">
      <w:pPr>
        <w:rPr>
          <w:rFonts w:ascii="Times New Roman" w:hAnsi="Times New Roman"/>
        </w:rPr>
      </w:pPr>
      <w:r w:rsidRPr="00AA1F93">
        <w:rPr>
          <w:rFonts w:ascii="Times New Roman" w:hAnsi="Times New Roman"/>
        </w:rPr>
        <w:t>5.1. Sektor za politiku regionalnoga razvoja</w:t>
      </w:r>
    </w:p>
    <w:p w:rsidR="009149C5" w:rsidRPr="00AA1F93" w:rsidRDefault="009149C5" w:rsidP="009149C5">
      <w:pPr>
        <w:rPr>
          <w:rFonts w:ascii="Times New Roman" w:hAnsi="Times New Roman"/>
        </w:rPr>
      </w:pPr>
      <w:r w:rsidRPr="00AA1F93">
        <w:rPr>
          <w:rFonts w:ascii="Times New Roman" w:hAnsi="Times New Roman"/>
        </w:rPr>
        <w:t>5.1.1. Služba za politiku regionalnoga razvoja i koordinaciju</w:t>
      </w:r>
    </w:p>
    <w:p w:rsidR="009149C5" w:rsidRPr="00AA1F93" w:rsidRDefault="009149C5" w:rsidP="009149C5">
      <w:pPr>
        <w:rPr>
          <w:rFonts w:ascii="Times New Roman" w:hAnsi="Times New Roman"/>
        </w:rPr>
      </w:pPr>
      <w:r w:rsidRPr="00AA1F93">
        <w:rPr>
          <w:rFonts w:ascii="Times New Roman" w:hAnsi="Times New Roman"/>
        </w:rPr>
        <w:t>5.1.1.1. Odjel za politiku regionalnoga razvoja</w:t>
      </w:r>
    </w:p>
    <w:p w:rsidR="009149C5" w:rsidRPr="00AA1F93" w:rsidRDefault="009149C5" w:rsidP="009149C5">
      <w:pPr>
        <w:rPr>
          <w:rFonts w:ascii="Times New Roman" w:hAnsi="Times New Roman"/>
        </w:rPr>
      </w:pPr>
    </w:p>
    <w:p w:rsidR="009149C5" w:rsidRPr="00AA1F93" w:rsidRDefault="009149C5" w:rsidP="009149C5">
      <w:pPr>
        <w:rPr>
          <w:rFonts w:ascii="Times New Roman" w:hAnsi="Times New Roman"/>
        </w:rPr>
      </w:pPr>
      <w:r w:rsidRPr="00AA1F93">
        <w:rPr>
          <w:rFonts w:ascii="Times New Roman" w:hAnsi="Times New Roman"/>
          <w:b/>
        </w:rPr>
        <w:t>stručni suradnik – 1 izvršitelj/</w:t>
      </w:r>
      <w:proofErr w:type="spellStart"/>
      <w:r w:rsidRPr="00AA1F93">
        <w:rPr>
          <w:rFonts w:ascii="Times New Roman" w:hAnsi="Times New Roman"/>
          <w:b/>
        </w:rPr>
        <w:t>ica</w:t>
      </w:r>
      <w:proofErr w:type="spellEnd"/>
      <w:r w:rsidRPr="00AA1F93">
        <w:rPr>
          <w:rFonts w:ascii="Times New Roman" w:hAnsi="Times New Roman"/>
          <w:b/>
        </w:rPr>
        <w:t>;</w:t>
      </w:r>
      <w:r w:rsidRPr="00AA1F93">
        <w:rPr>
          <w:rFonts w:ascii="Times New Roman" w:hAnsi="Times New Roman"/>
        </w:rPr>
        <w:t xml:space="preserve"> </w:t>
      </w:r>
    </w:p>
    <w:p w:rsidR="009149C5" w:rsidRPr="000F16E7" w:rsidRDefault="009149C5" w:rsidP="009149C5">
      <w:pPr>
        <w:rPr>
          <w:rFonts w:ascii="Times New Roman" w:hAnsi="Times New Roman"/>
          <w:i/>
        </w:rPr>
      </w:pPr>
      <w:r w:rsidRPr="000F16E7">
        <w:rPr>
          <w:rFonts w:ascii="Times New Roman" w:hAnsi="Times New Roman"/>
          <w:i/>
        </w:rPr>
        <w:t>zbog obavljanja poslova čiji se opseg privremeno povećao, dok traje povećani opseg posla, a najduže godinu dana</w:t>
      </w:r>
    </w:p>
    <w:p w:rsidR="00612E7E" w:rsidRPr="00AA1F93" w:rsidRDefault="00612E7E" w:rsidP="00E3559F">
      <w:pPr>
        <w:rPr>
          <w:rFonts w:ascii="Times New Roman" w:hAnsi="Times New Roman"/>
          <w:b/>
          <w:bCs/>
        </w:rPr>
      </w:pPr>
    </w:p>
    <w:p w:rsidR="00612E7E" w:rsidRPr="00AA1F93" w:rsidRDefault="009149C5" w:rsidP="000F16E7">
      <w:pPr>
        <w:rPr>
          <w:rFonts w:ascii="Times New Roman" w:hAnsi="Times New Roman"/>
          <w:b/>
          <w:bCs/>
        </w:rPr>
      </w:pPr>
      <w:r w:rsidRPr="00AA1F93">
        <w:rPr>
          <w:rFonts w:ascii="Times New Roman" w:hAnsi="Times New Roman"/>
          <w:b/>
          <w:bCs/>
        </w:rPr>
        <w:t>i</w:t>
      </w:r>
    </w:p>
    <w:p w:rsidR="00612E7E" w:rsidRPr="00AA1F93" w:rsidRDefault="00612E7E" w:rsidP="00E3559F">
      <w:pPr>
        <w:rPr>
          <w:rFonts w:ascii="Times New Roman" w:hAnsi="Times New Roman"/>
          <w:b/>
          <w:bCs/>
        </w:rPr>
      </w:pPr>
    </w:p>
    <w:p w:rsidR="009149C5" w:rsidRPr="009149C5" w:rsidRDefault="009149C5" w:rsidP="009149C5">
      <w:pPr>
        <w:keepNext/>
        <w:jc w:val="both"/>
        <w:rPr>
          <w:rFonts w:ascii="Times New Roman" w:eastAsia="Times New Roman" w:hAnsi="Times New Roman"/>
          <w:bCs/>
          <w:lang w:eastAsia="hr-HR"/>
        </w:rPr>
      </w:pPr>
      <w:r w:rsidRPr="009149C5">
        <w:rPr>
          <w:rFonts w:ascii="Times New Roman" w:eastAsia="Times New Roman" w:hAnsi="Times New Roman"/>
          <w:bCs/>
          <w:lang w:eastAsia="hr-HR"/>
        </w:rPr>
        <w:t>5.1.1.2. Odjel za praćenje politike regionalnoga razvoja</w:t>
      </w:r>
    </w:p>
    <w:p w:rsidR="009149C5" w:rsidRPr="009149C5" w:rsidRDefault="009149C5" w:rsidP="009149C5">
      <w:pPr>
        <w:keepNext/>
        <w:jc w:val="both"/>
        <w:rPr>
          <w:rFonts w:ascii="Times New Roman" w:eastAsia="Times New Roman" w:hAnsi="Times New Roman"/>
          <w:b/>
          <w:bCs/>
          <w:lang w:eastAsia="hr-HR"/>
        </w:rPr>
      </w:pPr>
    </w:p>
    <w:p w:rsidR="009149C5" w:rsidRPr="00AA1F93" w:rsidRDefault="009149C5" w:rsidP="009149C5">
      <w:pPr>
        <w:keepNext/>
        <w:jc w:val="both"/>
        <w:rPr>
          <w:rFonts w:ascii="Times New Roman" w:eastAsia="Times New Roman" w:hAnsi="Times New Roman"/>
          <w:iCs/>
          <w:lang w:eastAsia="hr-HR"/>
        </w:rPr>
      </w:pPr>
      <w:r w:rsidRPr="009149C5">
        <w:rPr>
          <w:rFonts w:ascii="Times New Roman" w:eastAsia="Times New Roman" w:hAnsi="Times New Roman"/>
          <w:b/>
          <w:bCs/>
          <w:lang w:eastAsia="hr-HR"/>
        </w:rPr>
        <w:t>stručni suradnik – 1 izvršitelj/</w:t>
      </w:r>
      <w:proofErr w:type="spellStart"/>
      <w:r w:rsidRPr="009149C5"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 w:rsidRPr="009149C5">
        <w:rPr>
          <w:rFonts w:ascii="Times New Roman" w:eastAsia="Times New Roman" w:hAnsi="Times New Roman"/>
          <w:b/>
          <w:bCs/>
          <w:lang w:eastAsia="hr-HR"/>
        </w:rPr>
        <w:t xml:space="preserve">; </w:t>
      </w:r>
    </w:p>
    <w:p w:rsidR="009149C5" w:rsidRPr="000F16E7" w:rsidRDefault="00AA1F93" w:rsidP="009149C5">
      <w:pPr>
        <w:keepNext/>
        <w:jc w:val="both"/>
        <w:rPr>
          <w:rFonts w:ascii="Times New Roman" w:eastAsia="Times New Roman" w:hAnsi="Times New Roman"/>
          <w:b/>
          <w:bCs/>
          <w:i/>
          <w:lang w:eastAsia="hr-HR"/>
        </w:rPr>
      </w:pPr>
      <w:r w:rsidRPr="000F16E7">
        <w:rPr>
          <w:rFonts w:ascii="Times New Roman" w:eastAsia="Times New Roman" w:hAnsi="Times New Roman"/>
          <w:i/>
          <w:iCs/>
          <w:lang w:eastAsia="hr-HR"/>
        </w:rPr>
        <w:t>z</w:t>
      </w:r>
      <w:r w:rsidR="009149C5" w:rsidRPr="000F16E7">
        <w:rPr>
          <w:rFonts w:ascii="Times New Roman" w:eastAsia="Times New Roman" w:hAnsi="Times New Roman"/>
          <w:i/>
          <w:iCs/>
          <w:lang w:eastAsia="hr-HR"/>
        </w:rPr>
        <w:t>bog obavljanja poslova čiji se opseg privremeno povećao, dok traje povećani opseg posla, a najduže godinu dana</w:t>
      </w:r>
    </w:p>
    <w:p w:rsidR="00612E7E" w:rsidRPr="00AA1F93" w:rsidRDefault="00612E7E" w:rsidP="00E3559F">
      <w:pPr>
        <w:rPr>
          <w:rFonts w:ascii="Times New Roman" w:hAnsi="Times New Roman"/>
          <w:b/>
          <w:bCs/>
        </w:rPr>
      </w:pPr>
    </w:p>
    <w:p w:rsidR="00612E7E" w:rsidRPr="00AA1F93" w:rsidRDefault="00612E7E" w:rsidP="00E3559F">
      <w:pPr>
        <w:rPr>
          <w:rFonts w:ascii="Times New Roman" w:hAnsi="Times New Roman"/>
          <w:b/>
          <w:bCs/>
        </w:rPr>
      </w:pPr>
    </w:p>
    <w:p w:rsidR="00AA1F93" w:rsidRPr="00AA1F93" w:rsidRDefault="00AA1F93" w:rsidP="00AA1F9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Zakon o regionalnom razvoju Republike Hrvatske (Narodne novine, br.153/2009) </w:t>
      </w:r>
    </w:p>
    <w:p w:rsidR="00AA1F93" w:rsidRPr="00AA1F93" w:rsidRDefault="00AA1F93" w:rsidP="00AA1F93">
      <w:pPr>
        <w:tabs>
          <w:tab w:val="left" w:pos="426"/>
        </w:tabs>
        <w:jc w:val="both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</w:rPr>
        <w:tab/>
      </w:r>
      <w:hyperlink r:id="rId21" w:history="1">
        <w:r w:rsidRPr="00AA1F93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http://narodne-novine.nn.hr/clanci/sluzbeni/2009_12_153_3746.html</w:t>
        </w:r>
      </w:hyperlink>
    </w:p>
    <w:p w:rsidR="00AA1F93" w:rsidRPr="00AA1F93" w:rsidRDefault="00AA1F93" w:rsidP="00AA1F93">
      <w:pPr>
        <w:tabs>
          <w:tab w:val="left" w:pos="426"/>
        </w:tabs>
        <w:jc w:val="both"/>
        <w:rPr>
          <w:rFonts w:ascii="Times New Roman" w:eastAsia="Times New Roman" w:hAnsi="Times New Roman"/>
          <w:lang w:eastAsia="hr-HR"/>
        </w:rPr>
      </w:pPr>
    </w:p>
    <w:p w:rsidR="00AA1F93" w:rsidRPr="00AA1F93" w:rsidRDefault="00AA1F93" w:rsidP="00AA1F9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>Uredba o indeksu razvijenosti (Narodne novine, br. 63/2010 i 158/2013)</w:t>
      </w:r>
    </w:p>
    <w:p w:rsidR="00AA1F93" w:rsidRPr="00AA1F93" w:rsidRDefault="00DE1075" w:rsidP="00AA1F93">
      <w:pPr>
        <w:tabs>
          <w:tab w:val="left" w:pos="426"/>
        </w:tabs>
        <w:ind w:left="426"/>
        <w:jc w:val="both"/>
        <w:rPr>
          <w:rFonts w:ascii="Times New Roman" w:eastAsia="Times New Roman" w:hAnsi="Times New Roman"/>
        </w:rPr>
      </w:pPr>
      <w:hyperlink r:id="rId22" w:history="1">
        <w:r w:rsidR="00AA1F93" w:rsidRPr="00AA1F93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http://narodne-novine.nn.hr/clanci/sluzbeni/2010_05_63_1999.html</w:t>
        </w:r>
      </w:hyperlink>
      <w:r w:rsidR="00AA1F93" w:rsidRPr="00AA1F93">
        <w:rPr>
          <w:rFonts w:ascii="Times New Roman" w:eastAsia="Times New Roman" w:hAnsi="Times New Roman"/>
        </w:rPr>
        <w:br/>
      </w:r>
      <w:hyperlink r:id="rId23" w:history="1">
        <w:r w:rsidR="00AA1F93" w:rsidRPr="00AA1F93">
          <w:rPr>
            <w:rFonts w:ascii="Times New Roman" w:eastAsia="Times New Roman" w:hAnsi="Times New Roman"/>
            <w:color w:val="0000FF"/>
            <w:u w:val="single"/>
          </w:rPr>
          <w:t>http://narodne-novine.nn.hr/clanci/sluzbeni/2013_12_158_3312.html</w:t>
        </w:r>
      </w:hyperlink>
      <w:r w:rsidR="00AA1F93" w:rsidRPr="00AA1F93">
        <w:rPr>
          <w:rFonts w:ascii="Times New Roman" w:eastAsia="Times New Roman" w:hAnsi="Times New Roman"/>
        </w:rPr>
        <w:t xml:space="preserve"> </w:t>
      </w:r>
    </w:p>
    <w:p w:rsidR="00AA1F93" w:rsidRPr="00AA1F93" w:rsidRDefault="00AA1F93" w:rsidP="00AA1F93">
      <w:pPr>
        <w:tabs>
          <w:tab w:val="left" w:pos="426"/>
        </w:tabs>
        <w:jc w:val="both"/>
        <w:rPr>
          <w:rFonts w:ascii="Times New Roman" w:eastAsia="Times New Roman" w:hAnsi="Times New Roman"/>
          <w:lang w:eastAsia="hr-HR"/>
        </w:rPr>
      </w:pPr>
    </w:p>
    <w:p w:rsidR="00AA1F93" w:rsidRPr="00AA1F93" w:rsidRDefault="00AA1F93" w:rsidP="00AA1F9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Odluka o razvrstavanju jedinica lokalne i područne (regionalne) samouprave prema stupnju </w:t>
      </w:r>
    </w:p>
    <w:p w:rsidR="00AA1F93" w:rsidRPr="00AA1F93" w:rsidRDefault="00AA1F93" w:rsidP="00AA1F93">
      <w:pPr>
        <w:tabs>
          <w:tab w:val="left" w:pos="426"/>
        </w:tabs>
        <w:jc w:val="both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       razvijenosti (Narodne novine, br. 158/2013)</w:t>
      </w:r>
    </w:p>
    <w:p w:rsidR="00AA1F93" w:rsidRPr="00AA1F93" w:rsidRDefault="00DE1075" w:rsidP="00AA1F93">
      <w:pPr>
        <w:tabs>
          <w:tab w:val="left" w:pos="426"/>
        </w:tabs>
        <w:ind w:left="426"/>
        <w:jc w:val="both"/>
        <w:rPr>
          <w:rFonts w:ascii="Times New Roman" w:eastAsia="Times New Roman" w:hAnsi="Times New Roman"/>
          <w:lang w:eastAsia="hr-HR"/>
        </w:rPr>
      </w:pPr>
      <w:hyperlink r:id="rId24" w:history="1">
        <w:r w:rsidR="00AA1F93" w:rsidRPr="00AA1F93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http://narodne-novine.nn.hr/clanci/sluzbeni/2013_12_158_3313.html</w:t>
        </w:r>
      </w:hyperlink>
      <w:r w:rsidR="00AA1F93" w:rsidRPr="00AA1F93">
        <w:rPr>
          <w:rFonts w:ascii="Times New Roman" w:eastAsia="Times New Roman" w:hAnsi="Times New Roman"/>
          <w:lang w:eastAsia="hr-HR"/>
        </w:rPr>
        <w:t xml:space="preserve"> </w:t>
      </w:r>
      <w:r w:rsidR="00AA1F93" w:rsidRPr="00AA1F93">
        <w:rPr>
          <w:rFonts w:ascii="Times New Roman" w:eastAsia="Times New Roman" w:hAnsi="Times New Roman"/>
          <w:lang w:eastAsia="hr-HR"/>
        </w:rPr>
        <w:br/>
      </w:r>
    </w:p>
    <w:p w:rsidR="00AA1F93" w:rsidRPr="00AA1F93" w:rsidRDefault="00AA1F93" w:rsidP="00AA1F9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Nacionalna klasifikacija prostornih jedinica za statistiku 2012 (Narodne novine, br. 96/2012 i </w:t>
      </w:r>
    </w:p>
    <w:p w:rsidR="00AA1F93" w:rsidRPr="00AA1F93" w:rsidRDefault="00AA1F93" w:rsidP="00AA1F93">
      <w:pPr>
        <w:tabs>
          <w:tab w:val="left" w:pos="426"/>
        </w:tabs>
        <w:jc w:val="both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       102/2012 - ispravak)</w:t>
      </w:r>
    </w:p>
    <w:p w:rsidR="00AA1F93" w:rsidRPr="00AA1F93" w:rsidRDefault="00DE1075" w:rsidP="00AA1F93">
      <w:pPr>
        <w:tabs>
          <w:tab w:val="left" w:pos="426"/>
        </w:tabs>
        <w:ind w:left="426"/>
        <w:jc w:val="both"/>
        <w:rPr>
          <w:rFonts w:ascii="Times New Roman" w:eastAsia="Times New Roman" w:hAnsi="Times New Roman"/>
        </w:rPr>
      </w:pPr>
      <w:hyperlink r:id="rId25" w:history="1">
        <w:r w:rsidR="00AA1F93" w:rsidRPr="00AA1F93">
          <w:rPr>
            <w:rFonts w:ascii="Times New Roman" w:eastAsia="Times New Roman" w:hAnsi="Times New Roman"/>
            <w:color w:val="0000FF"/>
            <w:u w:val="single"/>
          </w:rPr>
          <w:t>http://narodne-novine.nn.hr/clanci/sluzbeni/2012_08_96_2161.html</w:t>
        </w:r>
      </w:hyperlink>
      <w:r w:rsidR="00AA1F93" w:rsidRPr="00AA1F93">
        <w:rPr>
          <w:rFonts w:ascii="Times New Roman" w:eastAsia="Times New Roman" w:hAnsi="Times New Roman"/>
        </w:rPr>
        <w:t xml:space="preserve"> i </w:t>
      </w:r>
    </w:p>
    <w:p w:rsidR="00AA1F93" w:rsidRPr="00AA1F93" w:rsidRDefault="00DE1075" w:rsidP="00AA1F93">
      <w:pPr>
        <w:tabs>
          <w:tab w:val="left" w:pos="426"/>
        </w:tabs>
        <w:ind w:left="426"/>
        <w:jc w:val="both"/>
        <w:rPr>
          <w:rFonts w:ascii="Times New Roman" w:eastAsia="Times New Roman" w:hAnsi="Times New Roman"/>
        </w:rPr>
      </w:pPr>
      <w:hyperlink r:id="rId26" w:history="1">
        <w:r w:rsidR="00AA1F93" w:rsidRPr="00AA1F93">
          <w:rPr>
            <w:rFonts w:ascii="Times New Roman" w:eastAsia="Times New Roman" w:hAnsi="Times New Roman"/>
            <w:color w:val="0000FF"/>
            <w:u w:val="single"/>
          </w:rPr>
          <w:t>http://narodne-novine.nn.hr/clanci/sluzbeni/2012_09_102_2258.html</w:t>
        </w:r>
      </w:hyperlink>
      <w:r w:rsidR="00AA1F93" w:rsidRPr="00AA1F93">
        <w:rPr>
          <w:rFonts w:ascii="Times New Roman" w:eastAsia="Times New Roman" w:hAnsi="Times New Roman"/>
        </w:rPr>
        <w:t xml:space="preserve"> </w:t>
      </w:r>
    </w:p>
    <w:p w:rsidR="00AA1F93" w:rsidRPr="00AA1F93" w:rsidRDefault="00AA1F93" w:rsidP="00AA1F93">
      <w:pPr>
        <w:tabs>
          <w:tab w:val="left" w:pos="426"/>
        </w:tabs>
        <w:jc w:val="both"/>
        <w:rPr>
          <w:rFonts w:ascii="Times New Roman" w:eastAsia="Times New Roman" w:hAnsi="Times New Roman"/>
          <w:lang w:eastAsia="hr-HR"/>
        </w:rPr>
      </w:pPr>
    </w:p>
    <w:p w:rsidR="00AA1F93" w:rsidRPr="00AA1F93" w:rsidRDefault="00AA1F93" w:rsidP="00AA1F9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Strategija regionalnog razvoja Republike Hrvatske 2011.-2013. </w:t>
      </w:r>
    </w:p>
    <w:p w:rsidR="00AA1F93" w:rsidRPr="00AA1F93" w:rsidRDefault="00AA1F93" w:rsidP="00AA1F93">
      <w:pPr>
        <w:tabs>
          <w:tab w:val="left" w:pos="426"/>
        </w:tabs>
        <w:ind w:left="426"/>
        <w:jc w:val="both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 </w:t>
      </w:r>
      <w:hyperlink r:id="rId27" w:history="1">
        <w:r w:rsidRPr="00AA1F93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http://www.mrrfeu.hr/UserDocsImages/STRATEGIJA_REGIONALNOG_RAZVOJA.pdf</w:t>
        </w:r>
      </w:hyperlink>
    </w:p>
    <w:p w:rsidR="00AA1F93" w:rsidRPr="00AA1F93" w:rsidRDefault="00AA1F93" w:rsidP="00AA1F93">
      <w:pPr>
        <w:tabs>
          <w:tab w:val="left" w:pos="426"/>
        </w:tabs>
        <w:jc w:val="both"/>
        <w:rPr>
          <w:rFonts w:ascii="Times New Roman" w:eastAsia="Times New Roman" w:hAnsi="Times New Roman"/>
          <w:lang w:eastAsia="hr-HR"/>
        </w:rPr>
      </w:pPr>
    </w:p>
    <w:p w:rsidR="00AA1F93" w:rsidRPr="00AA1F93" w:rsidRDefault="00AA1F93" w:rsidP="00AA1F9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Operativni program „Regionalna konkurentnost“ 2007.-2013. </w:t>
      </w:r>
    </w:p>
    <w:p w:rsidR="00AA1F93" w:rsidRPr="00AA1F93" w:rsidRDefault="00DE1075" w:rsidP="00AA1F93">
      <w:pPr>
        <w:tabs>
          <w:tab w:val="left" w:pos="426"/>
        </w:tabs>
        <w:ind w:left="426"/>
        <w:jc w:val="both"/>
        <w:rPr>
          <w:rFonts w:ascii="Times New Roman" w:eastAsia="Times New Roman" w:hAnsi="Times New Roman"/>
          <w:lang w:eastAsia="hr-HR"/>
        </w:rPr>
      </w:pPr>
      <w:hyperlink r:id="rId28" w:history="1">
        <w:r w:rsidR="00AA1F93" w:rsidRPr="00AA1F93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http://www.mrrfeu.hr/UserDocsImages/EU%20fondovi/Financijsko%20razdoblje%20EU%202007-2013/OPRK%202007-2013%20HRV%20NOVI%20-.pdf</w:t>
        </w:r>
      </w:hyperlink>
      <w:r w:rsidR="00AA1F93" w:rsidRPr="00AA1F93">
        <w:rPr>
          <w:rFonts w:ascii="Times New Roman" w:eastAsia="Times New Roman" w:hAnsi="Times New Roman"/>
          <w:lang w:eastAsia="hr-HR"/>
        </w:rPr>
        <w:t xml:space="preserve"> </w:t>
      </w:r>
    </w:p>
    <w:p w:rsidR="00AA1F93" w:rsidRPr="00AA1F93" w:rsidRDefault="00AA1F93" w:rsidP="00AA1F93">
      <w:pPr>
        <w:tabs>
          <w:tab w:val="left" w:pos="426"/>
        </w:tabs>
        <w:jc w:val="both"/>
        <w:rPr>
          <w:rFonts w:ascii="Times New Roman" w:eastAsia="Times New Roman" w:hAnsi="Times New Roman"/>
        </w:rPr>
      </w:pPr>
    </w:p>
    <w:p w:rsidR="00AA1F93" w:rsidRPr="00AA1F93" w:rsidRDefault="00AA1F93" w:rsidP="00AA1F93">
      <w:pPr>
        <w:numPr>
          <w:ilvl w:val="0"/>
          <w:numId w:val="11"/>
        </w:numPr>
        <w:tabs>
          <w:tab w:val="left" w:pos="426"/>
        </w:tabs>
        <w:ind w:left="0" w:firstLine="0"/>
        <w:outlineLvl w:val="0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Zakonu o uspostavi institucionalnog okvira za korištenje strukturnih instrumenata  </w:t>
      </w:r>
    </w:p>
    <w:p w:rsidR="00AA1F93" w:rsidRPr="00AA1F93" w:rsidRDefault="00AA1F93" w:rsidP="00AA1F93">
      <w:pPr>
        <w:tabs>
          <w:tab w:val="left" w:pos="426"/>
        </w:tabs>
        <w:outlineLvl w:val="0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       Europske Unije u Republici Hrvatskoj (Narodne novine, br. 78/2012, 143/2013</w:t>
      </w:r>
      <w:r w:rsidR="00F25E30">
        <w:rPr>
          <w:rFonts w:ascii="Times New Roman" w:eastAsia="Times New Roman" w:hAnsi="Times New Roman"/>
          <w:lang w:eastAsia="hr-HR"/>
        </w:rPr>
        <w:t xml:space="preserve"> i</w:t>
      </w:r>
      <w:bookmarkStart w:id="0" w:name="_GoBack"/>
      <w:bookmarkEnd w:id="0"/>
      <w:r w:rsidRPr="00AA1F93">
        <w:rPr>
          <w:rFonts w:ascii="Times New Roman" w:eastAsia="Times New Roman" w:hAnsi="Times New Roman"/>
          <w:lang w:eastAsia="hr-HR"/>
        </w:rPr>
        <w:t xml:space="preserve"> 157/2013) </w:t>
      </w:r>
    </w:p>
    <w:p w:rsidR="00AA1F93" w:rsidRPr="00AA1F93" w:rsidRDefault="00AA1F93" w:rsidP="00AA1F93">
      <w:pPr>
        <w:tabs>
          <w:tab w:val="left" w:pos="426"/>
        </w:tabs>
        <w:outlineLvl w:val="0"/>
        <w:rPr>
          <w:rFonts w:ascii="Times New Roman" w:eastAsia="Times New Roman" w:hAnsi="Times New Roman"/>
          <w:lang w:eastAsia="hr-HR"/>
        </w:rPr>
      </w:pPr>
    </w:p>
    <w:p w:rsidR="00AA1F93" w:rsidRPr="00AA1F93" w:rsidRDefault="00AA1F93" w:rsidP="00AA1F93">
      <w:pPr>
        <w:tabs>
          <w:tab w:val="left" w:pos="426"/>
        </w:tabs>
        <w:outlineLvl w:val="0"/>
        <w:rPr>
          <w:rFonts w:ascii="Times New Roman" w:eastAsia="Times New Roman" w:hAnsi="Times New Roman"/>
          <w:lang w:eastAsia="hr-HR"/>
        </w:rPr>
      </w:pPr>
      <w:r w:rsidRPr="00AA1F93">
        <w:rPr>
          <w:rFonts w:ascii="Times New Roman" w:eastAsia="Times New Roman" w:hAnsi="Times New Roman"/>
          <w:lang w:eastAsia="hr-HR"/>
        </w:rPr>
        <w:t xml:space="preserve">8.     "Europa u 12 lekcija", Pascal </w:t>
      </w:r>
      <w:proofErr w:type="spellStart"/>
      <w:r w:rsidRPr="00AA1F93">
        <w:rPr>
          <w:rFonts w:ascii="Times New Roman" w:eastAsia="Times New Roman" w:hAnsi="Times New Roman"/>
          <w:lang w:eastAsia="hr-HR"/>
        </w:rPr>
        <w:t>Fontaine</w:t>
      </w:r>
      <w:proofErr w:type="spellEnd"/>
      <w:r w:rsidRPr="00AA1F93">
        <w:rPr>
          <w:rFonts w:ascii="Times New Roman" w:eastAsia="Times New Roman" w:hAnsi="Times New Roman"/>
          <w:lang w:eastAsia="hr-HR"/>
        </w:rPr>
        <w:t xml:space="preserve">, Delegacija Europske komisije u Republici Hrvatskoj, </w:t>
      </w:r>
    </w:p>
    <w:p w:rsidR="00612E7E" w:rsidRPr="00AA1F93" w:rsidRDefault="00AA1F93" w:rsidP="00AA1F93">
      <w:pPr>
        <w:tabs>
          <w:tab w:val="left" w:pos="426"/>
        </w:tabs>
        <w:ind w:left="426"/>
        <w:outlineLvl w:val="0"/>
        <w:rPr>
          <w:rFonts w:ascii="Times New Roman" w:hAnsi="Times New Roman"/>
          <w:b/>
          <w:bCs/>
        </w:rPr>
      </w:pPr>
      <w:r w:rsidRPr="00AA1F93">
        <w:rPr>
          <w:rFonts w:ascii="Times New Roman" w:eastAsia="Times New Roman" w:hAnsi="Times New Roman"/>
          <w:lang w:eastAsia="hr-HR"/>
        </w:rPr>
        <w:t>2011.</w:t>
      </w:r>
      <w:r w:rsidRPr="00AA1F93">
        <w:rPr>
          <w:rFonts w:ascii="Times New Roman" w:eastAsia="Times New Roman" w:hAnsi="Times New Roman"/>
          <w:lang w:eastAsia="hr-HR"/>
        </w:rPr>
        <w:br/>
      </w:r>
      <w:hyperlink r:id="rId29" w:history="1">
        <w:r w:rsidRPr="00AA1F93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http://www.delhrv.ec.europa.eu/files/file/articles-Europe%20in%2012%20lessons%20HR-1315907585.pdf</w:t>
        </w:r>
      </w:hyperlink>
    </w:p>
    <w:p w:rsidR="00612E7E" w:rsidRPr="00AA1F93" w:rsidRDefault="00612E7E" w:rsidP="00AA1F93">
      <w:pPr>
        <w:rPr>
          <w:rFonts w:ascii="Times New Roman" w:hAnsi="Times New Roman"/>
          <w:b/>
          <w:bCs/>
        </w:rPr>
      </w:pPr>
    </w:p>
    <w:p w:rsidR="00612E7E" w:rsidRPr="00AA1F93" w:rsidRDefault="00612E7E" w:rsidP="00AA1F93">
      <w:pPr>
        <w:rPr>
          <w:rFonts w:ascii="Times New Roman" w:hAnsi="Times New Roman"/>
          <w:b/>
          <w:bCs/>
        </w:rPr>
      </w:pPr>
    </w:p>
    <w:p w:rsidR="00612E7E" w:rsidRPr="00AA1F93" w:rsidRDefault="00612E7E" w:rsidP="00AA1F93">
      <w:pPr>
        <w:rPr>
          <w:rFonts w:ascii="Times New Roman" w:hAnsi="Times New Roman"/>
          <w:b/>
          <w:bCs/>
        </w:rPr>
      </w:pPr>
    </w:p>
    <w:p w:rsidR="00612E7E" w:rsidRPr="00AA1F93" w:rsidRDefault="00612E7E" w:rsidP="00AA1F93">
      <w:pPr>
        <w:rPr>
          <w:rFonts w:ascii="Times New Roman" w:hAnsi="Times New Roman"/>
          <w:b/>
          <w:bCs/>
        </w:rPr>
      </w:pPr>
    </w:p>
    <w:p w:rsidR="00612E7E" w:rsidRDefault="00612E7E" w:rsidP="00AA1F93">
      <w:pPr>
        <w:rPr>
          <w:rFonts w:ascii="Times New Roman" w:hAnsi="Times New Roman"/>
          <w:b/>
          <w:bCs/>
        </w:rPr>
      </w:pPr>
    </w:p>
    <w:p w:rsidR="00612E7E" w:rsidRDefault="00612E7E" w:rsidP="00AA1F93">
      <w:pPr>
        <w:rPr>
          <w:rFonts w:ascii="Times New Roman" w:hAnsi="Times New Roman"/>
          <w:b/>
          <w:bCs/>
        </w:rPr>
      </w:pPr>
    </w:p>
    <w:p w:rsidR="00612E7E" w:rsidRDefault="00612E7E" w:rsidP="00AA1F93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p w:rsidR="00612E7E" w:rsidRDefault="00612E7E" w:rsidP="00E3559F">
      <w:pPr>
        <w:rPr>
          <w:rFonts w:ascii="Times New Roman" w:hAnsi="Times New Roman"/>
          <w:b/>
          <w:bCs/>
        </w:rPr>
      </w:pPr>
    </w:p>
    <w:sectPr w:rsidR="00612E7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75" w:rsidRDefault="00DE1075" w:rsidP="00AA1BD2">
      <w:r>
        <w:separator/>
      </w:r>
    </w:p>
  </w:endnote>
  <w:endnote w:type="continuationSeparator" w:id="0">
    <w:p w:rsidR="00DE1075" w:rsidRDefault="00DE1075" w:rsidP="00A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742316"/>
      <w:docPartObj>
        <w:docPartGallery w:val="Page Numbers (Bottom of Page)"/>
        <w:docPartUnique/>
      </w:docPartObj>
    </w:sdtPr>
    <w:sdtEndPr/>
    <w:sdtContent>
      <w:p w:rsidR="00AA1BD2" w:rsidRDefault="00AA1B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30">
          <w:rPr>
            <w:noProof/>
          </w:rPr>
          <w:t>4</w:t>
        </w:r>
        <w:r>
          <w:fldChar w:fldCharType="end"/>
        </w:r>
      </w:p>
    </w:sdtContent>
  </w:sdt>
  <w:p w:rsidR="00AA1BD2" w:rsidRDefault="00AA1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75" w:rsidRDefault="00DE1075" w:rsidP="00AA1BD2">
      <w:r>
        <w:separator/>
      </w:r>
    </w:p>
  </w:footnote>
  <w:footnote w:type="continuationSeparator" w:id="0">
    <w:p w:rsidR="00DE1075" w:rsidRDefault="00DE1075" w:rsidP="00AA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1D1"/>
    <w:multiLevelType w:val="hybridMultilevel"/>
    <w:tmpl w:val="3B7EDA7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B6659"/>
    <w:multiLevelType w:val="hybridMultilevel"/>
    <w:tmpl w:val="92E272E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820CDF"/>
    <w:multiLevelType w:val="hybridMultilevel"/>
    <w:tmpl w:val="C2AA6A6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2342B"/>
    <w:multiLevelType w:val="hybridMultilevel"/>
    <w:tmpl w:val="B6A42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BFE743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7ECD"/>
    <w:multiLevelType w:val="hybridMultilevel"/>
    <w:tmpl w:val="A2C83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F3D"/>
    <w:multiLevelType w:val="hybridMultilevel"/>
    <w:tmpl w:val="ECD4227E"/>
    <w:lvl w:ilvl="0" w:tplc="8B0828A0">
      <w:start w:val="1"/>
      <w:numFmt w:val="decimal"/>
      <w:lvlText w:val="%1."/>
      <w:lvlJc w:val="left"/>
      <w:pPr>
        <w:ind w:left="-208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588" w:hanging="360"/>
      </w:pPr>
    </w:lvl>
    <w:lvl w:ilvl="2" w:tplc="041A001B">
      <w:start w:val="1"/>
      <w:numFmt w:val="lowerRoman"/>
      <w:lvlText w:val="%3."/>
      <w:lvlJc w:val="right"/>
      <w:pPr>
        <w:ind w:left="1308" w:hanging="180"/>
      </w:pPr>
    </w:lvl>
    <w:lvl w:ilvl="3" w:tplc="041A000F">
      <w:start w:val="1"/>
      <w:numFmt w:val="decimal"/>
      <w:lvlText w:val="%4."/>
      <w:lvlJc w:val="left"/>
      <w:pPr>
        <w:ind w:left="2028" w:hanging="360"/>
      </w:pPr>
    </w:lvl>
    <w:lvl w:ilvl="4" w:tplc="041A0019">
      <w:start w:val="1"/>
      <w:numFmt w:val="lowerLetter"/>
      <w:lvlText w:val="%5."/>
      <w:lvlJc w:val="left"/>
      <w:pPr>
        <w:ind w:left="2748" w:hanging="360"/>
      </w:pPr>
    </w:lvl>
    <w:lvl w:ilvl="5" w:tplc="041A001B">
      <w:start w:val="1"/>
      <w:numFmt w:val="lowerRoman"/>
      <w:lvlText w:val="%6."/>
      <w:lvlJc w:val="right"/>
      <w:pPr>
        <w:ind w:left="3468" w:hanging="180"/>
      </w:pPr>
    </w:lvl>
    <w:lvl w:ilvl="6" w:tplc="041A000F">
      <w:start w:val="1"/>
      <w:numFmt w:val="decimal"/>
      <w:lvlText w:val="%7."/>
      <w:lvlJc w:val="left"/>
      <w:pPr>
        <w:ind w:left="4188" w:hanging="360"/>
      </w:pPr>
    </w:lvl>
    <w:lvl w:ilvl="7" w:tplc="041A0019">
      <w:start w:val="1"/>
      <w:numFmt w:val="lowerLetter"/>
      <w:lvlText w:val="%8."/>
      <w:lvlJc w:val="left"/>
      <w:pPr>
        <w:ind w:left="4908" w:hanging="360"/>
      </w:pPr>
    </w:lvl>
    <w:lvl w:ilvl="8" w:tplc="041A001B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5BB73C4D"/>
    <w:multiLevelType w:val="hybridMultilevel"/>
    <w:tmpl w:val="5D8051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055144"/>
    <w:multiLevelType w:val="multilevel"/>
    <w:tmpl w:val="1F323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290F23"/>
    <w:multiLevelType w:val="hybridMultilevel"/>
    <w:tmpl w:val="87985392"/>
    <w:lvl w:ilvl="0" w:tplc="5CBE57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B3032"/>
    <w:multiLevelType w:val="multilevel"/>
    <w:tmpl w:val="53B6D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9FF7EF2"/>
    <w:multiLevelType w:val="hybridMultilevel"/>
    <w:tmpl w:val="01EC348A"/>
    <w:lvl w:ilvl="0" w:tplc="7C0A176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9F"/>
    <w:rsid w:val="000338BC"/>
    <w:rsid w:val="000C702B"/>
    <w:rsid w:val="000F16E7"/>
    <w:rsid w:val="0024129A"/>
    <w:rsid w:val="002D6677"/>
    <w:rsid w:val="005A2A46"/>
    <w:rsid w:val="00612E7E"/>
    <w:rsid w:val="00726AFD"/>
    <w:rsid w:val="007E7EA4"/>
    <w:rsid w:val="009149C5"/>
    <w:rsid w:val="00A7551F"/>
    <w:rsid w:val="00AA1BD2"/>
    <w:rsid w:val="00AA1F93"/>
    <w:rsid w:val="00B036BC"/>
    <w:rsid w:val="00C32BFF"/>
    <w:rsid w:val="00CB1F38"/>
    <w:rsid w:val="00DE1075"/>
    <w:rsid w:val="00DF4B07"/>
    <w:rsid w:val="00E3559F"/>
    <w:rsid w:val="00EF0D79"/>
    <w:rsid w:val="00F04383"/>
    <w:rsid w:val="00F25E30"/>
    <w:rsid w:val="00F5223F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49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49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2020/documents/related-document-type/index_en.htm" TargetMode="External"/><Relationship Id="rId13" Type="http://schemas.openxmlformats.org/officeDocument/2006/relationships/hyperlink" Target="http://ec.europa.eu/europe2020/europe-2020-in-a-nutshell/priorities/index_en.htm" TargetMode="External"/><Relationship Id="rId18" Type="http://schemas.openxmlformats.org/officeDocument/2006/relationships/hyperlink" Target="http://www.cbc-cro-bih.net/hr/preuzimanje-dokumenata/programskinatjeajni-dokumenti.html" TargetMode="External"/><Relationship Id="rId26" Type="http://schemas.openxmlformats.org/officeDocument/2006/relationships/hyperlink" Target="http://narodne-novine.nn.hr/clanci/sluzbeni/2012_09_102_225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rodne-novine.nn.hr/clanci/sluzbeni/2009_12_153_374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default.aspx" TargetMode="External"/><Relationship Id="rId17" Type="http://schemas.openxmlformats.org/officeDocument/2006/relationships/hyperlink" Target="http://www.mrrfeu.hr/UserDocsImages/o%20ministarstvu/Strateski_plan_MRRFEU_2014_2016.pdf" TargetMode="External"/><Relationship Id="rId25" Type="http://schemas.openxmlformats.org/officeDocument/2006/relationships/hyperlink" Target="http://narodne-novine.nn.hr/clanci/sluzbeni/2012_08_96_21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rfeu.hr/default.aspx?id=559" TargetMode="External"/><Relationship Id="rId20" Type="http://schemas.openxmlformats.org/officeDocument/2006/relationships/hyperlink" Target="http://cbccro-mne.org/hr/dokumenti.html" TargetMode="External"/><Relationship Id="rId29" Type="http://schemas.openxmlformats.org/officeDocument/2006/relationships/hyperlink" Target="http://www.delhrv.ec.europa.eu/files/file/articles-Europe%20in%2012%20lessons%20HR-1315907585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default.aspx" TargetMode="External"/><Relationship Id="rId24" Type="http://schemas.openxmlformats.org/officeDocument/2006/relationships/hyperlink" Target="http://narodne-novine.nn.hr/clanci/sluzbeni/2013_12_158_3313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afu.hr/hr/o-programima-eu/strukturni-instrumenti" TargetMode="External"/><Relationship Id="rId23" Type="http://schemas.openxmlformats.org/officeDocument/2006/relationships/hyperlink" Target="http://narodne-novine.nn.hr/clanci/sluzbeni/2013_12_158_3312.html" TargetMode="External"/><Relationship Id="rId28" Type="http://schemas.openxmlformats.org/officeDocument/2006/relationships/hyperlink" Target="http://www.mrrfeu.hr/UserDocsImages/EU%20fondovi/Financijsko%20razdoblje%20EU%202007-2013/OPRK%202007-2013%20HRV%20NOVI%20-.pdf" TargetMode="External"/><Relationship Id="rId10" Type="http://schemas.openxmlformats.org/officeDocument/2006/relationships/hyperlink" Target="http://www.delhrv.ec.europa.eu/uploads/dokumenti/b5cd1af17be73b23cc3f5fd573d15236.pdf" TargetMode="External"/><Relationship Id="rId19" Type="http://schemas.openxmlformats.org/officeDocument/2006/relationships/hyperlink" Target="http://www.croatia-serbia.com/index.php?option=com_content&amp;view=article&amp;id=43&amp;Itemid=5&amp;lang=h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OM:2010:2020:FIN:EN:PDF" TargetMode="External"/><Relationship Id="rId14" Type="http://schemas.openxmlformats.org/officeDocument/2006/relationships/hyperlink" Target="http://www.strukturnifondovi.hr" TargetMode="External"/><Relationship Id="rId22" Type="http://schemas.openxmlformats.org/officeDocument/2006/relationships/hyperlink" Target="http://narodne-novine.nn.hr/clanci/sluzbeni/2010_05_63_1999.html" TargetMode="External"/><Relationship Id="rId27" Type="http://schemas.openxmlformats.org/officeDocument/2006/relationships/hyperlink" Target="http://www.mrrfeu.hr/UserDocsImages/STRATEGIJA_REGIONALNOG_RAZVOJA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14</cp:revision>
  <cp:lastPrinted>2014-02-24T07:06:00Z</cp:lastPrinted>
  <dcterms:created xsi:type="dcterms:W3CDTF">2014-01-20T10:06:00Z</dcterms:created>
  <dcterms:modified xsi:type="dcterms:W3CDTF">2014-02-24T07:15:00Z</dcterms:modified>
</cp:coreProperties>
</file>